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BEBF3D" w14:textId="77777777" w:rsidR="00023909" w:rsidRPr="005D3919" w:rsidRDefault="00023909" w:rsidP="00383B15">
      <w:pPr>
        <w:pStyle w:val="NoSpacing"/>
        <w:jc w:val="both"/>
        <w:rPr>
          <w:rFonts w:ascii="Arial" w:hAnsi="Arial" w:cs="Arial"/>
          <w:b/>
        </w:rPr>
      </w:pPr>
    </w:p>
    <w:p w14:paraId="09BB4E7F" w14:textId="77777777" w:rsidR="00023909" w:rsidRPr="005D3919" w:rsidRDefault="00023909" w:rsidP="00383B15">
      <w:pPr>
        <w:pStyle w:val="NoSpacing"/>
        <w:jc w:val="both"/>
        <w:rPr>
          <w:rFonts w:ascii="Arial" w:hAnsi="Arial" w:cs="Arial"/>
          <w:b/>
        </w:rPr>
      </w:pPr>
    </w:p>
    <w:p w14:paraId="71BF0E9D" w14:textId="77777777" w:rsidR="00023909" w:rsidRPr="005D3919" w:rsidRDefault="00023909" w:rsidP="00383B15">
      <w:pPr>
        <w:pStyle w:val="NoSpacing"/>
        <w:jc w:val="both"/>
        <w:rPr>
          <w:rFonts w:ascii="Arial" w:hAnsi="Arial" w:cs="Arial"/>
          <w:b/>
        </w:rPr>
      </w:pPr>
    </w:p>
    <w:p w14:paraId="49A08AE1" w14:textId="77777777" w:rsidR="00023909" w:rsidRPr="005D3919" w:rsidRDefault="00023909" w:rsidP="00383B15">
      <w:pPr>
        <w:pStyle w:val="NoSpacing"/>
        <w:jc w:val="both"/>
        <w:rPr>
          <w:rFonts w:ascii="Arial" w:hAnsi="Arial" w:cs="Arial"/>
          <w:b/>
        </w:rPr>
      </w:pPr>
    </w:p>
    <w:p w14:paraId="2EFCBEAB" w14:textId="77777777" w:rsidR="00023909" w:rsidRPr="005D3919" w:rsidRDefault="00023909" w:rsidP="00383B15">
      <w:pPr>
        <w:pStyle w:val="NoSpacing"/>
        <w:jc w:val="both"/>
        <w:rPr>
          <w:rFonts w:ascii="Arial" w:hAnsi="Arial" w:cs="Arial"/>
          <w:b/>
        </w:rPr>
      </w:pPr>
    </w:p>
    <w:p w14:paraId="312B734C" w14:textId="77777777" w:rsidR="00023909" w:rsidRPr="005D3919" w:rsidRDefault="00023909" w:rsidP="00383B15">
      <w:pPr>
        <w:pStyle w:val="NoSpacing"/>
        <w:jc w:val="both"/>
        <w:rPr>
          <w:rFonts w:ascii="Arial" w:hAnsi="Arial" w:cs="Arial"/>
          <w:b/>
        </w:rPr>
      </w:pPr>
    </w:p>
    <w:p w14:paraId="6AF307E5" w14:textId="77777777" w:rsidR="00023909" w:rsidRPr="005D3919" w:rsidRDefault="00023909" w:rsidP="00383B15">
      <w:pPr>
        <w:pStyle w:val="NoSpacing"/>
        <w:jc w:val="both"/>
        <w:rPr>
          <w:rFonts w:ascii="Arial" w:hAnsi="Arial" w:cs="Arial"/>
          <w:b/>
        </w:rPr>
      </w:pPr>
    </w:p>
    <w:p w14:paraId="0882BB81" w14:textId="32D73139" w:rsidR="005D3919" w:rsidRDefault="002624DF" w:rsidP="00383B15">
      <w:pPr>
        <w:pStyle w:val="NoSpacing"/>
        <w:jc w:val="center"/>
        <w:rPr>
          <w:rFonts w:ascii="Arial" w:hAnsi="Arial" w:cs="Arial"/>
          <w:b/>
          <w:sz w:val="44"/>
          <w:szCs w:val="44"/>
        </w:rPr>
      </w:pPr>
      <w:r>
        <w:rPr>
          <w:noProof/>
        </w:rPr>
        <mc:AlternateContent>
          <mc:Choice Requires="wps">
            <w:drawing>
              <wp:anchor distT="0" distB="0" distL="114300" distR="114300" simplePos="0" relativeHeight="251659264" behindDoc="1" locked="0" layoutInCell="1" allowOverlap="1" wp14:anchorId="7A6CFDB9" wp14:editId="50109FE4">
                <wp:simplePos x="0" y="0"/>
                <wp:positionH relativeFrom="column">
                  <wp:posOffset>-638175</wp:posOffset>
                </wp:positionH>
                <wp:positionV relativeFrom="paragraph">
                  <wp:posOffset>275590</wp:posOffset>
                </wp:positionV>
                <wp:extent cx="73533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7353300" cy="1828800"/>
                        </a:xfrm>
                        <a:prstGeom prst="rect">
                          <a:avLst/>
                        </a:prstGeom>
                        <a:noFill/>
                        <a:ln>
                          <a:noFill/>
                        </a:ln>
                      </wps:spPr>
                      <wps:txbx>
                        <w:txbxContent>
                          <w:p w14:paraId="59CB23D9" w14:textId="64D31DB5" w:rsidR="002624DF" w:rsidRPr="002624DF" w:rsidRDefault="002624DF" w:rsidP="002624DF">
                            <w:pPr>
                              <w:pStyle w:val="NoSpacing"/>
                              <w:jc w:val="center"/>
                              <w:rPr>
                                <w:rFonts w:ascii="Arial" w:hAnsi="Arial" w:cs="Arial"/>
                                <w:b/>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Pr>
                                <w:rFonts w:ascii="Arial" w:hAnsi="Arial" w:cs="Arial"/>
                                <w:b/>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Crescent Jute Products Limited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7A6CFDB9" id="_x0000_t202" coordsize="21600,21600" o:spt="202" path="m,l,21600r21600,l21600,xe">
                <v:stroke joinstyle="miter"/>
                <v:path gradientshapeok="t" o:connecttype="rect"/>
              </v:shapetype>
              <v:shape id="Text Box 1" o:spid="_x0000_s1026" type="#_x0000_t202" style="position:absolute;left:0;text-align:left;margin-left:-50.25pt;margin-top:21.7pt;width:579pt;height:2in;z-index:-2516572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" filled="f" stroked="f">
                <v:fill o:detectmouseclick="t"/>
                <v:textbox style="mso-fit-shape-to-text:t">
                  <w:txbxContent>
                    <w:p w14:paraId="59CB23D9" w14:textId="64D31DB5" w:rsidR="002624DF" w:rsidRPr="002624DF" w:rsidRDefault="002624DF" w:rsidP="002624DF">
                      <w:pPr>
                        <w:pStyle w:val="NoSpacing"/>
                        <w:jc w:val="center"/>
                        <w:rPr>
                          <w:rFonts w:ascii="Arial" w:hAnsi="Arial" w:cs="Arial"/>
                          <w:b/>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Pr>
                          <w:rFonts w:ascii="Arial" w:hAnsi="Arial" w:cs="Arial"/>
                          <w:b/>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Crescent Jute Products Limited</w:t>
                      </w:r>
                    </w:p>
                  </w:txbxContent>
                </v:textbox>
              </v:shape>
            </w:pict>
          </mc:Fallback>
        </mc:AlternateContent>
      </w:r>
    </w:p>
    <w:p w14:paraId="1A5FF924" w14:textId="77777777" w:rsidR="005D3919" w:rsidRDefault="005D3919" w:rsidP="00383B15">
      <w:pPr>
        <w:pStyle w:val="NoSpacing"/>
        <w:jc w:val="center"/>
        <w:rPr>
          <w:rFonts w:ascii="Arial" w:hAnsi="Arial" w:cs="Arial"/>
          <w:b/>
          <w:sz w:val="44"/>
          <w:szCs w:val="44"/>
        </w:rPr>
      </w:pPr>
    </w:p>
    <w:p w14:paraId="6EE5932C" w14:textId="4C8E1DB0" w:rsidR="005D3919" w:rsidRDefault="005D3919" w:rsidP="00383B15">
      <w:pPr>
        <w:pStyle w:val="NoSpacing"/>
        <w:jc w:val="center"/>
        <w:rPr>
          <w:rFonts w:ascii="Arial" w:hAnsi="Arial" w:cs="Arial"/>
          <w:b/>
          <w:sz w:val="44"/>
          <w:szCs w:val="44"/>
        </w:rPr>
      </w:pPr>
    </w:p>
    <w:p w14:paraId="784BE88E" w14:textId="77777777" w:rsidR="005D3919" w:rsidRDefault="005D3919" w:rsidP="00383B15">
      <w:pPr>
        <w:pStyle w:val="NoSpacing"/>
        <w:jc w:val="center"/>
        <w:rPr>
          <w:rFonts w:ascii="Arial" w:hAnsi="Arial" w:cs="Arial"/>
          <w:b/>
          <w:sz w:val="44"/>
          <w:szCs w:val="44"/>
        </w:rPr>
      </w:pPr>
    </w:p>
    <w:p w14:paraId="13258D3E" w14:textId="77777777" w:rsidR="00CF2402" w:rsidRDefault="00CF2402" w:rsidP="00383B15">
      <w:pPr>
        <w:pStyle w:val="NoSpacing"/>
        <w:jc w:val="center"/>
        <w:rPr>
          <w:rFonts w:ascii="Arial" w:hAnsi="Arial" w:cs="Arial"/>
          <w:b/>
          <w:sz w:val="44"/>
          <w:szCs w:val="44"/>
        </w:rPr>
      </w:pPr>
    </w:p>
    <w:p w14:paraId="22A84E87" w14:textId="01F3FA79" w:rsidR="005D3919" w:rsidRDefault="005D3919" w:rsidP="00383B15">
      <w:pPr>
        <w:pStyle w:val="NoSpacing"/>
        <w:jc w:val="center"/>
        <w:rPr>
          <w:rFonts w:ascii="Arial" w:hAnsi="Arial" w:cs="Arial"/>
          <w:b/>
          <w:sz w:val="44"/>
          <w:szCs w:val="44"/>
        </w:rPr>
      </w:pPr>
    </w:p>
    <w:p w14:paraId="2DD96411" w14:textId="77777777" w:rsidR="005D3919" w:rsidRDefault="005D3919" w:rsidP="00383B15">
      <w:pPr>
        <w:pStyle w:val="NoSpacing"/>
        <w:jc w:val="center"/>
        <w:rPr>
          <w:rFonts w:ascii="Arial" w:hAnsi="Arial" w:cs="Arial"/>
          <w:b/>
          <w:sz w:val="44"/>
          <w:szCs w:val="44"/>
        </w:rPr>
      </w:pPr>
    </w:p>
    <w:p w14:paraId="07E09D8C" w14:textId="653DDE54" w:rsidR="009B0E95" w:rsidRPr="005D3919" w:rsidRDefault="00E219E4" w:rsidP="00383B15">
      <w:pPr>
        <w:pStyle w:val="NoSpacing"/>
        <w:jc w:val="center"/>
        <w:rPr>
          <w:rFonts w:ascii="Arial" w:hAnsi="Arial" w:cs="Arial"/>
          <w:b/>
          <w:sz w:val="44"/>
          <w:szCs w:val="44"/>
        </w:rPr>
      </w:pPr>
      <w:r>
        <w:rPr>
          <w:rFonts w:ascii="Arial" w:hAnsi="Arial" w:cs="Arial"/>
          <w:b/>
          <w:sz w:val="44"/>
          <w:szCs w:val="44"/>
        </w:rPr>
        <w:t xml:space="preserve">TERMS OF REFERENCE OF THE        </w:t>
      </w:r>
      <w:r w:rsidR="00DF2D0B" w:rsidRPr="005D3919">
        <w:rPr>
          <w:rFonts w:ascii="Arial" w:hAnsi="Arial" w:cs="Arial"/>
          <w:b/>
          <w:sz w:val="44"/>
          <w:szCs w:val="44"/>
        </w:rPr>
        <w:t>HUMAN RESOURCE AND REMUNERATI</w:t>
      </w:r>
      <w:r w:rsidR="00023909" w:rsidRPr="005D3919">
        <w:rPr>
          <w:rFonts w:ascii="Arial" w:hAnsi="Arial" w:cs="Arial"/>
          <w:b/>
          <w:sz w:val="44"/>
          <w:szCs w:val="44"/>
        </w:rPr>
        <w:t>O</w:t>
      </w:r>
      <w:r w:rsidR="00DF2D0B" w:rsidRPr="005D3919">
        <w:rPr>
          <w:rFonts w:ascii="Arial" w:hAnsi="Arial" w:cs="Arial"/>
          <w:b/>
          <w:sz w:val="44"/>
          <w:szCs w:val="44"/>
        </w:rPr>
        <w:t>N COMMITTEE OF THE BOARD</w:t>
      </w:r>
    </w:p>
    <w:p w14:paraId="4F08AE45" w14:textId="77777777" w:rsidR="00DF2D0B" w:rsidRPr="005D3919" w:rsidRDefault="00DF2D0B" w:rsidP="00383B15">
      <w:pPr>
        <w:pStyle w:val="NoSpacing"/>
        <w:jc w:val="both"/>
        <w:rPr>
          <w:rFonts w:ascii="Arial" w:hAnsi="Arial" w:cs="Arial"/>
        </w:rPr>
      </w:pPr>
    </w:p>
    <w:p w14:paraId="1B125F91" w14:textId="77777777" w:rsidR="00DF2D0B" w:rsidRPr="005D3919" w:rsidRDefault="00DF2D0B" w:rsidP="00383B15">
      <w:pPr>
        <w:pStyle w:val="NoSpacing"/>
        <w:jc w:val="both"/>
        <w:rPr>
          <w:rFonts w:ascii="Arial" w:hAnsi="Arial" w:cs="Arial"/>
        </w:rPr>
      </w:pPr>
    </w:p>
    <w:p w14:paraId="2AE8F0A1" w14:textId="77777777" w:rsidR="00DF2D0B" w:rsidRPr="005D3919" w:rsidRDefault="00DF2D0B" w:rsidP="00383B15">
      <w:pPr>
        <w:pStyle w:val="NoSpacing"/>
        <w:jc w:val="both"/>
        <w:rPr>
          <w:rFonts w:ascii="Arial" w:hAnsi="Arial" w:cs="Arial"/>
        </w:rPr>
      </w:pPr>
    </w:p>
    <w:p w14:paraId="456417BF" w14:textId="77777777" w:rsidR="00DF2D0B" w:rsidRPr="005D3919" w:rsidRDefault="00DF2D0B" w:rsidP="00383B15">
      <w:pPr>
        <w:pStyle w:val="NoSpacing"/>
        <w:jc w:val="both"/>
        <w:rPr>
          <w:rFonts w:ascii="Arial" w:hAnsi="Arial" w:cs="Arial"/>
        </w:rPr>
      </w:pPr>
    </w:p>
    <w:p w14:paraId="2BEFCA43" w14:textId="4FCD43CF" w:rsidR="00DF2D0B" w:rsidRPr="005D3919" w:rsidRDefault="00DF2D0B" w:rsidP="00383B15">
      <w:pPr>
        <w:pStyle w:val="NoSpacing"/>
        <w:jc w:val="both"/>
        <w:rPr>
          <w:rFonts w:ascii="Arial" w:hAnsi="Arial" w:cs="Arial"/>
        </w:rPr>
      </w:pPr>
    </w:p>
    <w:p w14:paraId="292F37F2" w14:textId="77777777" w:rsidR="00DF2D0B" w:rsidRPr="005D3919" w:rsidRDefault="00DF2D0B" w:rsidP="00383B15">
      <w:pPr>
        <w:pStyle w:val="NoSpacing"/>
        <w:jc w:val="both"/>
        <w:rPr>
          <w:rFonts w:ascii="Arial" w:hAnsi="Arial" w:cs="Arial"/>
        </w:rPr>
      </w:pPr>
    </w:p>
    <w:p w14:paraId="1381FCF5" w14:textId="77777777" w:rsidR="00DF2D0B" w:rsidRPr="005D3919" w:rsidRDefault="00DF2D0B" w:rsidP="00383B15">
      <w:pPr>
        <w:pStyle w:val="NoSpacing"/>
        <w:jc w:val="both"/>
        <w:rPr>
          <w:rFonts w:ascii="Arial" w:hAnsi="Arial" w:cs="Arial"/>
        </w:rPr>
      </w:pPr>
    </w:p>
    <w:p w14:paraId="7CD205C3" w14:textId="095F94AC" w:rsidR="00DF2D0B" w:rsidRPr="005D3919" w:rsidRDefault="00DF2D0B" w:rsidP="00383B15">
      <w:pPr>
        <w:pStyle w:val="NoSpacing"/>
        <w:jc w:val="both"/>
        <w:rPr>
          <w:rFonts w:ascii="Arial" w:hAnsi="Arial" w:cs="Arial"/>
        </w:rPr>
      </w:pPr>
    </w:p>
    <w:p w14:paraId="203403FA" w14:textId="77777777" w:rsidR="00DF2D0B" w:rsidRPr="005D3919" w:rsidRDefault="00DF2D0B" w:rsidP="00383B15">
      <w:pPr>
        <w:pStyle w:val="NoSpacing"/>
        <w:jc w:val="both"/>
        <w:rPr>
          <w:rFonts w:ascii="Arial" w:hAnsi="Arial" w:cs="Arial"/>
        </w:rPr>
      </w:pPr>
    </w:p>
    <w:p w14:paraId="0689444C" w14:textId="77777777" w:rsidR="00FB7AEB" w:rsidRPr="005D3919" w:rsidRDefault="00FB7AEB" w:rsidP="00383B15">
      <w:pPr>
        <w:pStyle w:val="NoSpacing"/>
        <w:jc w:val="both"/>
        <w:rPr>
          <w:rFonts w:ascii="Arial" w:hAnsi="Arial" w:cs="Arial"/>
        </w:rPr>
      </w:pPr>
    </w:p>
    <w:p w14:paraId="5B0DCD1B" w14:textId="65DF3DB8" w:rsidR="00023909" w:rsidRPr="005D3919" w:rsidRDefault="00023909" w:rsidP="00383B15">
      <w:pPr>
        <w:pStyle w:val="NoSpacing"/>
        <w:jc w:val="both"/>
        <w:rPr>
          <w:rFonts w:ascii="Arial" w:hAnsi="Arial" w:cs="Arial"/>
        </w:rPr>
      </w:pPr>
    </w:p>
    <w:p w14:paraId="3B82792C" w14:textId="77777777" w:rsidR="00023909" w:rsidRPr="005D3919" w:rsidRDefault="00023909" w:rsidP="00383B15">
      <w:pPr>
        <w:pStyle w:val="NoSpacing"/>
        <w:jc w:val="both"/>
        <w:rPr>
          <w:rFonts w:ascii="Arial" w:hAnsi="Arial" w:cs="Arial"/>
        </w:rPr>
      </w:pPr>
    </w:p>
    <w:p w14:paraId="176F6A33" w14:textId="77777777" w:rsidR="00023909" w:rsidRPr="005D3919" w:rsidRDefault="00023909" w:rsidP="00383B15">
      <w:pPr>
        <w:pStyle w:val="NoSpacing"/>
        <w:jc w:val="both"/>
        <w:rPr>
          <w:rFonts w:ascii="Arial" w:hAnsi="Arial" w:cs="Arial"/>
        </w:rPr>
      </w:pPr>
    </w:p>
    <w:p w14:paraId="2849D882" w14:textId="77777777" w:rsidR="00023909" w:rsidRPr="005D3919" w:rsidRDefault="00023909" w:rsidP="00383B15">
      <w:pPr>
        <w:pStyle w:val="NoSpacing"/>
        <w:jc w:val="both"/>
        <w:rPr>
          <w:rFonts w:ascii="Arial" w:hAnsi="Arial" w:cs="Arial"/>
        </w:rPr>
      </w:pPr>
    </w:p>
    <w:p w14:paraId="3403AC9F" w14:textId="0C5C9331" w:rsidR="00023909" w:rsidRPr="005D3919" w:rsidRDefault="00023909" w:rsidP="00383B15">
      <w:pPr>
        <w:pStyle w:val="NoSpacing"/>
        <w:jc w:val="both"/>
        <w:rPr>
          <w:rFonts w:ascii="Arial" w:hAnsi="Arial" w:cs="Arial"/>
        </w:rPr>
      </w:pPr>
    </w:p>
    <w:p w14:paraId="0C022ED9" w14:textId="77777777" w:rsidR="00023909" w:rsidRPr="005D3919" w:rsidRDefault="00023909" w:rsidP="00383B15">
      <w:pPr>
        <w:pStyle w:val="NoSpacing"/>
        <w:jc w:val="both"/>
        <w:rPr>
          <w:rFonts w:ascii="Arial" w:hAnsi="Arial" w:cs="Arial"/>
        </w:rPr>
      </w:pPr>
    </w:p>
    <w:p w14:paraId="4ACC0190" w14:textId="77777777" w:rsidR="00023909" w:rsidRPr="005D3919" w:rsidRDefault="00023909" w:rsidP="00383B15">
      <w:pPr>
        <w:pStyle w:val="NoSpacing"/>
        <w:jc w:val="both"/>
        <w:rPr>
          <w:rFonts w:ascii="Arial" w:hAnsi="Arial" w:cs="Arial"/>
        </w:rPr>
      </w:pPr>
    </w:p>
    <w:p w14:paraId="0F64DD23" w14:textId="386971A4" w:rsidR="00023909" w:rsidRPr="005D3919" w:rsidRDefault="00023909" w:rsidP="00383B15">
      <w:pPr>
        <w:pStyle w:val="NoSpacing"/>
        <w:jc w:val="both"/>
        <w:rPr>
          <w:rFonts w:ascii="Arial" w:hAnsi="Arial" w:cs="Arial"/>
        </w:rPr>
      </w:pPr>
    </w:p>
    <w:p w14:paraId="2B8449CE" w14:textId="77777777" w:rsidR="00023909" w:rsidRPr="005D3919" w:rsidRDefault="00023909" w:rsidP="00383B15">
      <w:pPr>
        <w:pStyle w:val="NoSpacing"/>
        <w:jc w:val="both"/>
        <w:rPr>
          <w:rFonts w:ascii="Arial" w:hAnsi="Arial" w:cs="Arial"/>
        </w:rPr>
      </w:pPr>
    </w:p>
    <w:p w14:paraId="0D101F42" w14:textId="77777777" w:rsidR="00023909" w:rsidRPr="005D3919" w:rsidRDefault="00023909" w:rsidP="00383B15">
      <w:pPr>
        <w:pStyle w:val="NoSpacing"/>
        <w:jc w:val="both"/>
        <w:rPr>
          <w:rFonts w:ascii="Arial" w:hAnsi="Arial" w:cs="Arial"/>
        </w:rPr>
      </w:pPr>
    </w:p>
    <w:p w14:paraId="3E8BDC07" w14:textId="77777777" w:rsidR="00023909" w:rsidRPr="005D3919" w:rsidRDefault="00023909" w:rsidP="00383B15">
      <w:pPr>
        <w:pStyle w:val="NoSpacing"/>
        <w:jc w:val="both"/>
        <w:rPr>
          <w:rFonts w:ascii="Arial" w:hAnsi="Arial" w:cs="Arial"/>
        </w:rPr>
      </w:pPr>
    </w:p>
    <w:p w14:paraId="1684C319" w14:textId="18AF3934" w:rsidR="00023909" w:rsidRPr="005D3919" w:rsidRDefault="00023909" w:rsidP="00383B15">
      <w:pPr>
        <w:pStyle w:val="NoSpacing"/>
        <w:jc w:val="both"/>
        <w:rPr>
          <w:rFonts w:ascii="Arial" w:hAnsi="Arial" w:cs="Arial"/>
        </w:rPr>
      </w:pPr>
    </w:p>
    <w:p w14:paraId="7E3D65A7" w14:textId="4C90B2B2" w:rsidR="00023909" w:rsidRPr="005D3919" w:rsidRDefault="00023909" w:rsidP="00383B15">
      <w:pPr>
        <w:pStyle w:val="NoSpacing"/>
        <w:jc w:val="both"/>
        <w:rPr>
          <w:rFonts w:ascii="Arial" w:hAnsi="Arial" w:cs="Arial"/>
        </w:rPr>
      </w:pPr>
    </w:p>
    <w:p w14:paraId="1471B420" w14:textId="3E0C09A1" w:rsidR="00023909" w:rsidRPr="005D3919" w:rsidRDefault="00023909" w:rsidP="00383B15">
      <w:pPr>
        <w:pStyle w:val="NoSpacing"/>
        <w:jc w:val="both"/>
        <w:rPr>
          <w:rFonts w:ascii="Arial" w:hAnsi="Arial" w:cs="Arial"/>
        </w:rPr>
      </w:pPr>
    </w:p>
    <w:p w14:paraId="6917FE39" w14:textId="77777777" w:rsidR="00023909" w:rsidRPr="005D3919" w:rsidRDefault="00023909" w:rsidP="00383B15">
      <w:pPr>
        <w:pStyle w:val="NoSpacing"/>
        <w:jc w:val="both"/>
        <w:rPr>
          <w:rFonts w:ascii="Arial" w:hAnsi="Arial" w:cs="Arial"/>
        </w:rPr>
      </w:pPr>
    </w:p>
    <w:p w14:paraId="5880BF4D" w14:textId="77777777" w:rsidR="00023909" w:rsidRPr="005D3919" w:rsidRDefault="00023909" w:rsidP="00383B15">
      <w:pPr>
        <w:pStyle w:val="NoSpacing"/>
        <w:jc w:val="both"/>
        <w:rPr>
          <w:rFonts w:ascii="Arial" w:hAnsi="Arial" w:cs="Arial"/>
        </w:rPr>
      </w:pPr>
    </w:p>
    <w:p w14:paraId="5E37CAB5" w14:textId="77777777" w:rsidR="00023909" w:rsidRPr="005D3919" w:rsidRDefault="00023909" w:rsidP="00383B15">
      <w:pPr>
        <w:pStyle w:val="NoSpacing"/>
        <w:jc w:val="both"/>
        <w:rPr>
          <w:rFonts w:ascii="Arial" w:hAnsi="Arial" w:cs="Arial"/>
        </w:rPr>
      </w:pPr>
    </w:p>
    <w:p w14:paraId="1D686483" w14:textId="77777777" w:rsidR="00023909" w:rsidRPr="005D3919" w:rsidRDefault="00023909" w:rsidP="00383B15">
      <w:pPr>
        <w:pStyle w:val="NoSpacing"/>
        <w:jc w:val="both"/>
        <w:rPr>
          <w:rFonts w:ascii="Arial" w:hAnsi="Arial" w:cs="Arial"/>
        </w:rPr>
      </w:pPr>
    </w:p>
    <w:p w14:paraId="48E4B880" w14:textId="5F178ACF" w:rsidR="00023909" w:rsidRPr="005D3919" w:rsidRDefault="00023909" w:rsidP="00383B15">
      <w:pPr>
        <w:pStyle w:val="NoSpacing"/>
        <w:jc w:val="both"/>
        <w:rPr>
          <w:rFonts w:ascii="Arial" w:hAnsi="Arial" w:cs="Arial"/>
        </w:rPr>
      </w:pPr>
    </w:p>
    <w:p w14:paraId="0986E836" w14:textId="0DAF9D74" w:rsidR="00023909" w:rsidRPr="005D3919" w:rsidRDefault="00023909" w:rsidP="00383B15">
      <w:pPr>
        <w:pStyle w:val="NoSpacing"/>
        <w:jc w:val="both"/>
        <w:rPr>
          <w:rFonts w:ascii="Arial" w:hAnsi="Arial" w:cs="Arial"/>
        </w:rPr>
      </w:pPr>
    </w:p>
    <w:p w14:paraId="17870DB3" w14:textId="77777777" w:rsidR="00023909" w:rsidRPr="005D3919" w:rsidRDefault="00023909" w:rsidP="00383B15">
      <w:pPr>
        <w:pStyle w:val="NoSpacing"/>
        <w:jc w:val="both"/>
        <w:rPr>
          <w:rFonts w:ascii="Arial" w:hAnsi="Arial" w:cs="Arial"/>
        </w:rPr>
      </w:pPr>
    </w:p>
    <w:p w14:paraId="33255AB4" w14:textId="77777777" w:rsidR="00023909" w:rsidRPr="005D3919" w:rsidRDefault="00023909" w:rsidP="00383B15">
      <w:pPr>
        <w:pStyle w:val="NoSpacing"/>
        <w:jc w:val="both"/>
        <w:rPr>
          <w:rFonts w:ascii="Arial" w:hAnsi="Arial" w:cs="Arial"/>
        </w:rPr>
      </w:pPr>
    </w:p>
    <w:p w14:paraId="3B157A97" w14:textId="77777777" w:rsidR="00023909" w:rsidRPr="005D3919" w:rsidRDefault="00023909" w:rsidP="00383B15">
      <w:pPr>
        <w:pStyle w:val="NoSpacing"/>
        <w:jc w:val="both"/>
        <w:rPr>
          <w:rFonts w:ascii="Arial" w:hAnsi="Arial" w:cs="Arial"/>
        </w:rPr>
      </w:pPr>
    </w:p>
    <w:p w14:paraId="420CCC78" w14:textId="77777777" w:rsidR="00023909" w:rsidRPr="005D3919" w:rsidRDefault="00023909" w:rsidP="00383B15">
      <w:pPr>
        <w:pStyle w:val="NoSpacing"/>
        <w:jc w:val="both"/>
        <w:rPr>
          <w:rFonts w:ascii="Arial" w:hAnsi="Arial" w:cs="Arial"/>
        </w:rPr>
      </w:pPr>
    </w:p>
    <w:p w14:paraId="000CFABA" w14:textId="77777777" w:rsidR="00023909" w:rsidRPr="005D3919" w:rsidRDefault="00023909" w:rsidP="00383B15">
      <w:pPr>
        <w:pStyle w:val="NoSpacing"/>
        <w:jc w:val="both"/>
        <w:rPr>
          <w:rFonts w:ascii="Arial" w:hAnsi="Arial" w:cs="Arial"/>
        </w:rPr>
      </w:pPr>
    </w:p>
    <w:p w14:paraId="0CFB70F7" w14:textId="77777777" w:rsidR="00023909" w:rsidRPr="005D3919" w:rsidRDefault="00023909" w:rsidP="00383B15">
      <w:pPr>
        <w:pStyle w:val="NoSpacing"/>
        <w:jc w:val="both"/>
        <w:rPr>
          <w:rFonts w:ascii="Arial" w:hAnsi="Arial" w:cs="Arial"/>
        </w:rPr>
      </w:pPr>
    </w:p>
    <w:tbl>
      <w:tblPr>
        <w:tblStyle w:val="TableGrid"/>
        <w:tblW w:w="0" w:type="auto"/>
        <w:tblInd w:w="468" w:type="dxa"/>
        <w:tblLook w:val="04A0" w:firstRow="1" w:lastRow="0" w:firstColumn="1" w:lastColumn="0" w:noHBand="0" w:noVBand="1"/>
      </w:tblPr>
      <w:tblGrid>
        <w:gridCol w:w="1008"/>
        <w:gridCol w:w="6282"/>
        <w:gridCol w:w="1170"/>
      </w:tblGrid>
      <w:tr w:rsidR="00BA7C0F" w:rsidRPr="005D3919" w14:paraId="463F8FC5" w14:textId="77777777" w:rsidTr="00EB35F9">
        <w:trPr>
          <w:trHeight w:val="548"/>
        </w:trPr>
        <w:tc>
          <w:tcPr>
            <w:tcW w:w="1008" w:type="dxa"/>
            <w:vAlign w:val="center"/>
          </w:tcPr>
          <w:p w14:paraId="25295A79" w14:textId="77777777" w:rsidR="00BA7C0F" w:rsidRPr="005D3919" w:rsidRDefault="00BA7C0F" w:rsidP="00383B15">
            <w:pPr>
              <w:pStyle w:val="NoSpacing"/>
              <w:jc w:val="both"/>
              <w:rPr>
                <w:rFonts w:ascii="Arial" w:hAnsi="Arial" w:cs="Arial"/>
                <w:b/>
              </w:rPr>
            </w:pPr>
            <w:r w:rsidRPr="005D3919">
              <w:rPr>
                <w:rFonts w:ascii="Arial" w:hAnsi="Arial" w:cs="Arial"/>
                <w:b/>
              </w:rPr>
              <w:t>S.NO</w:t>
            </w:r>
          </w:p>
        </w:tc>
        <w:tc>
          <w:tcPr>
            <w:tcW w:w="6282" w:type="dxa"/>
            <w:vAlign w:val="center"/>
          </w:tcPr>
          <w:p w14:paraId="3E809191" w14:textId="77777777" w:rsidR="00BA7C0F" w:rsidRPr="005D3919" w:rsidRDefault="00BA7C0F" w:rsidP="00383B15">
            <w:pPr>
              <w:pStyle w:val="NoSpacing"/>
              <w:jc w:val="both"/>
              <w:rPr>
                <w:rFonts w:ascii="Arial" w:hAnsi="Arial" w:cs="Arial"/>
                <w:b/>
              </w:rPr>
            </w:pPr>
            <w:r w:rsidRPr="005D3919">
              <w:rPr>
                <w:rFonts w:ascii="Arial" w:hAnsi="Arial" w:cs="Arial"/>
                <w:b/>
              </w:rPr>
              <w:t>TABLE OF CONTENTS</w:t>
            </w:r>
          </w:p>
        </w:tc>
        <w:tc>
          <w:tcPr>
            <w:tcW w:w="1170" w:type="dxa"/>
            <w:vAlign w:val="center"/>
          </w:tcPr>
          <w:p w14:paraId="655D457C" w14:textId="77777777" w:rsidR="00BA7C0F" w:rsidRPr="005D3919" w:rsidRDefault="00BA7C0F" w:rsidP="00383B15">
            <w:pPr>
              <w:pStyle w:val="NoSpacing"/>
              <w:jc w:val="both"/>
              <w:rPr>
                <w:rFonts w:ascii="Arial" w:hAnsi="Arial" w:cs="Arial"/>
                <w:b/>
              </w:rPr>
            </w:pPr>
            <w:r w:rsidRPr="005D3919">
              <w:rPr>
                <w:rFonts w:ascii="Arial" w:hAnsi="Arial" w:cs="Arial"/>
                <w:b/>
              </w:rPr>
              <w:t>Page No</w:t>
            </w:r>
            <w:r w:rsidR="00001F08">
              <w:rPr>
                <w:rFonts w:ascii="Arial" w:hAnsi="Arial" w:cs="Arial"/>
                <w:b/>
              </w:rPr>
              <w:t>.</w:t>
            </w:r>
          </w:p>
        </w:tc>
      </w:tr>
      <w:tr w:rsidR="00BA7C0F" w:rsidRPr="005D3919" w14:paraId="39B26640" w14:textId="77777777" w:rsidTr="00EB35F9">
        <w:trPr>
          <w:trHeight w:val="530"/>
        </w:trPr>
        <w:tc>
          <w:tcPr>
            <w:tcW w:w="1008" w:type="dxa"/>
            <w:vAlign w:val="center"/>
          </w:tcPr>
          <w:p w14:paraId="0F7B5DB9" w14:textId="77777777" w:rsidR="00BA7C0F" w:rsidRPr="005D3919" w:rsidRDefault="00BA7C0F" w:rsidP="005D3919">
            <w:pPr>
              <w:pStyle w:val="NoSpacing"/>
              <w:jc w:val="center"/>
              <w:rPr>
                <w:rFonts w:ascii="Arial" w:hAnsi="Arial" w:cs="Arial"/>
              </w:rPr>
            </w:pPr>
            <w:r w:rsidRPr="005D3919">
              <w:rPr>
                <w:rFonts w:ascii="Arial" w:hAnsi="Arial" w:cs="Arial"/>
              </w:rPr>
              <w:t>1</w:t>
            </w:r>
          </w:p>
        </w:tc>
        <w:tc>
          <w:tcPr>
            <w:tcW w:w="6282" w:type="dxa"/>
            <w:vAlign w:val="center"/>
          </w:tcPr>
          <w:p w14:paraId="0AC73DEE" w14:textId="77777777" w:rsidR="00BA7C0F" w:rsidRPr="005D3919" w:rsidRDefault="00BA7C0F" w:rsidP="00383B15">
            <w:pPr>
              <w:pStyle w:val="NoSpacing"/>
              <w:jc w:val="both"/>
              <w:rPr>
                <w:rFonts w:ascii="Arial" w:hAnsi="Arial" w:cs="Arial"/>
              </w:rPr>
            </w:pPr>
            <w:r w:rsidRPr="005D3919">
              <w:rPr>
                <w:rFonts w:ascii="Arial" w:hAnsi="Arial" w:cs="Arial"/>
              </w:rPr>
              <w:t>INTRODUCTION</w:t>
            </w:r>
          </w:p>
        </w:tc>
        <w:tc>
          <w:tcPr>
            <w:tcW w:w="1170" w:type="dxa"/>
            <w:vAlign w:val="center"/>
          </w:tcPr>
          <w:p w14:paraId="189F7E06" w14:textId="77777777" w:rsidR="00BA7C0F" w:rsidRPr="005D3919" w:rsidRDefault="00A95353" w:rsidP="00A95353">
            <w:pPr>
              <w:pStyle w:val="NoSpacing"/>
              <w:jc w:val="center"/>
              <w:rPr>
                <w:rFonts w:ascii="Arial" w:hAnsi="Arial" w:cs="Arial"/>
              </w:rPr>
            </w:pPr>
            <w:r>
              <w:rPr>
                <w:rFonts w:ascii="Arial" w:hAnsi="Arial" w:cs="Arial"/>
              </w:rPr>
              <w:t>3</w:t>
            </w:r>
          </w:p>
        </w:tc>
      </w:tr>
      <w:tr w:rsidR="00BA7C0F" w:rsidRPr="005D3919" w14:paraId="4FBB0753" w14:textId="77777777" w:rsidTr="00EB35F9">
        <w:trPr>
          <w:trHeight w:val="530"/>
        </w:trPr>
        <w:tc>
          <w:tcPr>
            <w:tcW w:w="1008" w:type="dxa"/>
            <w:vAlign w:val="center"/>
          </w:tcPr>
          <w:p w14:paraId="0C097653" w14:textId="77777777" w:rsidR="00BA7C0F" w:rsidRPr="005D3919" w:rsidRDefault="00BA7C0F" w:rsidP="005D3919">
            <w:pPr>
              <w:pStyle w:val="NoSpacing"/>
              <w:jc w:val="center"/>
              <w:rPr>
                <w:rFonts w:ascii="Arial" w:hAnsi="Arial" w:cs="Arial"/>
              </w:rPr>
            </w:pPr>
            <w:r w:rsidRPr="005D3919">
              <w:rPr>
                <w:rFonts w:ascii="Arial" w:hAnsi="Arial" w:cs="Arial"/>
              </w:rPr>
              <w:t>2</w:t>
            </w:r>
          </w:p>
        </w:tc>
        <w:tc>
          <w:tcPr>
            <w:tcW w:w="6282" w:type="dxa"/>
            <w:vAlign w:val="center"/>
          </w:tcPr>
          <w:p w14:paraId="620D1628" w14:textId="77777777" w:rsidR="00BA7C0F" w:rsidRPr="005D3919" w:rsidRDefault="00B87BD7" w:rsidP="00383B15">
            <w:pPr>
              <w:pStyle w:val="NoSpacing"/>
              <w:jc w:val="both"/>
              <w:rPr>
                <w:rFonts w:ascii="Arial" w:hAnsi="Arial" w:cs="Arial"/>
              </w:rPr>
            </w:pPr>
            <w:r>
              <w:rPr>
                <w:rFonts w:ascii="Arial" w:hAnsi="Arial" w:cs="Arial"/>
              </w:rPr>
              <w:t>Q</w:t>
            </w:r>
            <w:r w:rsidR="00BA7C0F" w:rsidRPr="005D3919">
              <w:rPr>
                <w:rFonts w:ascii="Arial" w:hAnsi="Arial" w:cs="Arial"/>
              </w:rPr>
              <w:t>UORUM</w:t>
            </w:r>
          </w:p>
        </w:tc>
        <w:tc>
          <w:tcPr>
            <w:tcW w:w="1170" w:type="dxa"/>
            <w:vAlign w:val="center"/>
          </w:tcPr>
          <w:p w14:paraId="2B17EBBA" w14:textId="77777777" w:rsidR="00BA7C0F" w:rsidRPr="005D3919" w:rsidRDefault="00A95353" w:rsidP="00A95353">
            <w:pPr>
              <w:pStyle w:val="NoSpacing"/>
              <w:jc w:val="center"/>
              <w:rPr>
                <w:rFonts w:ascii="Arial" w:hAnsi="Arial" w:cs="Arial"/>
              </w:rPr>
            </w:pPr>
            <w:r>
              <w:rPr>
                <w:rFonts w:ascii="Arial" w:hAnsi="Arial" w:cs="Arial"/>
              </w:rPr>
              <w:t>3</w:t>
            </w:r>
          </w:p>
        </w:tc>
      </w:tr>
      <w:tr w:rsidR="00BA7C0F" w:rsidRPr="005D3919" w14:paraId="3145AB4A" w14:textId="77777777" w:rsidTr="00EB35F9">
        <w:trPr>
          <w:trHeight w:val="530"/>
        </w:trPr>
        <w:tc>
          <w:tcPr>
            <w:tcW w:w="1008" w:type="dxa"/>
            <w:vAlign w:val="center"/>
          </w:tcPr>
          <w:p w14:paraId="5514E34D" w14:textId="77777777" w:rsidR="00BA7C0F" w:rsidRPr="005D3919" w:rsidRDefault="00BA7C0F" w:rsidP="005D3919">
            <w:pPr>
              <w:pStyle w:val="NoSpacing"/>
              <w:jc w:val="center"/>
              <w:rPr>
                <w:rFonts w:ascii="Arial" w:hAnsi="Arial" w:cs="Arial"/>
              </w:rPr>
            </w:pPr>
            <w:r w:rsidRPr="005D3919">
              <w:rPr>
                <w:rFonts w:ascii="Arial" w:hAnsi="Arial" w:cs="Arial"/>
              </w:rPr>
              <w:t>3</w:t>
            </w:r>
          </w:p>
        </w:tc>
        <w:tc>
          <w:tcPr>
            <w:tcW w:w="6282" w:type="dxa"/>
            <w:vAlign w:val="center"/>
          </w:tcPr>
          <w:p w14:paraId="1D60ED3F" w14:textId="77777777" w:rsidR="00BA7C0F" w:rsidRPr="005D3919" w:rsidRDefault="00BA7C0F" w:rsidP="00383B15">
            <w:pPr>
              <w:pStyle w:val="NoSpacing"/>
              <w:jc w:val="both"/>
              <w:rPr>
                <w:rFonts w:ascii="Arial" w:hAnsi="Arial" w:cs="Arial"/>
              </w:rPr>
            </w:pPr>
            <w:r w:rsidRPr="005D3919">
              <w:rPr>
                <w:rFonts w:ascii="Arial" w:hAnsi="Arial" w:cs="Arial"/>
              </w:rPr>
              <w:t>FREQUENCY OF THE MEETING</w:t>
            </w:r>
          </w:p>
        </w:tc>
        <w:tc>
          <w:tcPr>
            <w:tcW w:w="1170" w:type="dxa"/>
            <w:vAlign w:val="center"/>
          </w:tcPr>
          <w:p w14:paraId="2A7A4F6C" w14:textId="77777777" w:rsidR="00BA7C0F" w:rsidRPr="005D3919" w:rsidRDefault="00BA2000" w:rsidP="00A95353">
            <w:pPr>
              <w:pStyle w:val="NoSpacing"/>
              <w:jc w:val="center"/>
              <w:rPr>
                <w:rFonts w:ascii="Arial" w:hAnsi="Arial" w:cs="Arial"/>
              </w:rPr>
            </w:pPr>
            <w:r>
              <w:rPr>
                <w:rFonts w:ascii="Arial" w:hAnsi="Arial" w:cs="Arial"/>
              </w:rPr>
              <w:t>4</w:t>
            </w:r>
          </w:p>
        </w:tc>
      </w:tr>
      <w:tr w:rsidR="00BA7C0F" w:rsidRPr="005D3919" w14:paraId="70120C8D" w14:textId="77777777" w:rsidTr="00EB35F9">
        <w:trPr>
          <w:trHeight w:val="530"/>
        </w:trPr>
        <w:tc>
          <w:tcPr>
            <w:tcW w:w="1008" w:type="dxa"/>
            <w:vAlign w:val="center"/>
          </w:tcPr>
          <w:p w14:paraId="58C9138B" w14:textId="77777777" w:rsidR="00BA7C0F" w:rsidRPr="005D3919" w:rsidRDefault="00BA7C0F" w:rsidP="005D3919">
            <w:pPr>
              <w:pStyle w:val="NoSpacing"/>
              <w:jc w:val="center"/>
              <w:rPr>
                <w:rFonts w:ascii="Arial" w:hAnsi="Arial" w:cs="Arial"/>
              </w:rPr>
            </w:pPr>
            <w:r w:rsidRPr="005D3919">
              <w:rPr>
                <w:rFonts w:ascii="Arial" w:hAnsi="Arial" w:cs="Arial"/>
              </w:rPr>
              <w:t>4</w:t>
            </w:r>
          </w:p>
        </w:tc>
        <w:tc>
          <w:tcPr>
            <w:tcW w:w="6282" w:type="dxa"/>
            <w:vAlign w:val="center"/>
          </w:tcPr>
          <w:p w14:paraId="34FF9749" w14:textId="77777777" w:rsidR="00BA7C0F" w:rsidRPr="005D3919" w:rsidRDefault="00BA2000" w:rsidP="00383B15">
            <w:pPr>
              <w:pStyle w:val="NoSpacing"/>
              <w:jc w:val="both"/>
              <w:rPr>
                <w:rFonts w:ascii="Arial" w:hAnsi="Arial" w:cs="Arial"/>
              </w:rPr>
            </w:pPr>
            <w:r>
              <w:rPr>
                <w:rFonts w:ascii="Arial" w:hAnsi="Arial" w:cs="Arial"/>
              </w:rPr>
              <w:t>RESPONSIBILITIES</w:t>
            </w:r>
          </w:p>
        </w:tc>
        <w:tc>
          <w:tcPr>
            <w:tcW w:w="1170" w:type="dxa"/>
            <w:vAlign w:val="center"/>
          </w:tcPr>
          <w:p w14:paraId="4C5B928D" w14:textId="77777777" w:rsidR="00BA7C0F" w:rsidRPr="005D3919" w:rsidRDefault="00BA2000" w:rsidP="00A95353">
            <w:pPr>
              <w:pStyle w:val="NoSpacing"/>
              <w:jc w:val="center"/>
              <w:rPr>
                <w:rFonts w:ascii="Arial" w:hAnsi="Arial" w:cs="Arial"/>
              </w:rPr>
            </w:pPr>
            <w:r>
              <w:rPr>
                <w:rFonts w:ascii="Arial" w:hAnsi="Arial" w:cs="Arial"/>
              </w:rPr>
              <w:t>4</w:t>
            </w:r>
          </w:p>
        </w:tc>
      </w:tr>
      <w:tr w:rsidR="00BA7C0F" w:rsidRPr="005D3919" w14:paraId="7C77B54F" w14:textId="77777777" w:rsidTr="00EB35F9">
        <w:trPr>
          <w:trHeight w:val="530"/>
        </w:trPr>
        <w:tc>
          <w:tcPr>
            <w:tcW w:w="1008" w:type="dxa"/>
            <w:vAlign w:val="center"/>
          </w:tcPr>
          <w:p w14:paraId="7F787B8C" w14:textId="77777777" w:rsidR="00BA7C0F" w:rsidRPr="005D3919" w:rsidRDefault="00BA7C0F" w:rsidP="005D3919">
            <w:pPr>
              <w:pStyle w:val="NoSpacing"/>
              <w:jc w:val="center"/>
              <w:rPr>
                <w:rFonts w:ascii="Arial" w:hAnsi="Arial" w:cs="Arial"/>
              </w:rPr>
            </w:pPr>
            <w:r w:rsidRPr="005D3919">
              <w:rPr>
                <w:rFonts w:ascii="Arial" w:hAnsi="Arial" w:cs="Arial"/>
              </w:rPr>
              <w:t>5</w:t>
            </w:r>
          </w:p>
        </w:tc>
        <w:tc>
          <w:tcPr>
            <w:tcW w:w="6282" w:type="dxa"/>
            <w:vAlign w:val="center"/>
          </w:tcPr>
          <w:p w14:paraId="4C28B3A7" w14:textId="77777777" w:rsidR="00BA7C0F" w:rsidRPr="005D3919" w:rsidRDefault="00BA7C0F" w:rsidP="00383B15">
            <w:pPr>
              <w:pStyle w:val="NoSpacing"/>
              <w:jc w:val="both"/>
              <w:rPr>
                <w:rFonts w:ascii="Arial" w:hAnsi="Arial" w:cs="Arial"/>
              </w:rPr>
            </w:pPr>
            <w:r w:rsidRPr="005D3919">
              <w:rPr>
                <w:rFonts w:ascii="Arial" w:hAnsi="Arial" w:cs="Arial"/>
              </w:rPr>
              <w:t>OBJECTIVES</w:t>
            </w:r>
          </w:p>
        </w:tc>
        <w:tc>
          <w:tcPr>
            <w:tcW w:w="1170" w:type="dxa"/>
            <w:vAlign w:val="center"/>
          </w:tcPr>
          <w:p w14:paraId="5080E901" w14:textId="77777777" w:rsidR="00BA7C0F" w:rsidRPr="005D3919" w:rsidRDefault="00BA2000" w:rsidP="00A95353">
            <w:pPr>
              <w:pStyle w:val="NoSpacing"/>
              <w:jc w:val="center"/>
              <w:rPr>
                <w:rFonts w:ascii="Arial" w:hAnsi="Arial" w:cs="Arial"/>
              </w:rPr>
            </w:pPr>
            <w:r>
              <w:rPr>
                <w:rFonts w:ascii="Arial" w:hAnsi="Arial" w:cs="Arial"/>
              </w:rPr>
              <w:t>5</w:t>
            </w:r>
          </w:p>
        </w:tc>
      </w:tr>
    </w:tbl>
    <w:p w14:paraId="177391C3" w14:textId="77777777" w:rsidR="00FB7AEB" w:rsidRPr="005D3919" w:rsidRDefault="00FB7AEB" w:rsidP="00383B15">
      <w:pPr>
        <w:pStyle w:val="NoSpacing"/>
        <w:jc w:val="both"/>
        <w:rPr>
          <w:rFonts w:ascii="Arial" w:hAnsi="Arial" w:cs="Arial"/>
        </w:rPr>
      </w:pPr>
    </w:p>
    <w:p w14:paraId="47AB9545" w14:textId="77777777" w:rsidR="00DF2D0B" w:rsidRPr="005D3919" w:rsidRDefault="00DF2D0B" w:rsidP="00383B15">
      <w:pPr>
        <w:pStyle w:val="NoSpacing"/>
        <w:jc w:val="both"/>
        <w:rPr>
          <w:rFonts w:ascii="Arial" w:hAnsi="Arial" w:cs="Arial"/>
        </w:rPr>
      </w:pPr>
    </w:p>
    <w:p w14:paraId="1C8A5115" w14:textId="77777777" w:rsidR="00023909" w:rsidRPr="005D3919" w:rsidRDefault="00023909" w:rsidP="00383B15">
      <w:pPr>
        <w:pStyle w:val="NoSpacing"/>
        <w:jc w:val="both"/>
        <w:rPr>
          <w:rFonts w:ascii="Arial" w:hAnsi="Arial" w:cs="Arial"/>
        </w:rPr>
      </w:pPr>
    </w:p>
    <w:p w14:paraId="01556461" w14:textId="77777777" w:rsidR="00023909" w:rsidRPr="005D3919" w:rsidRDefault="00023909" w:rsidP="00383B15">
      <w:pPr>
        <w:pStyle w:val="NoSpacing"/>
        <w:jc w:val="both"/>
        <w:rPr>
          <w:rFonts w:ascii="Arial" w:hAnsi="Arial" w:cs="Arial"/>
        </w:rPr>
      </w:pPr>
    </w:p>
    <w:p w14:paraId="43F8973C" w14:textId="77777777" w:rsidR="00023909" w:rsidRPr="005D3919" w:rsidRDefault="00023909" w:rsidP="00383B15">
      <w:pPr>
        <w:pStyle w:val="NoSpacing"/>
        <w:jc w:val="both"/>
        <w:rPr>
          <w:rFonts w:ascii="Arial" w:hAnsi="Arial" w:cs="Arial"/>
        </w:rPr>
      </w:pPr>
    </w:p>
    <w:p w14:paraId="32CEA2E7" w14:textId="77777777" w:rsidR="00023909" w:rsidRPr="005D3919" w:rsidRDefault="00023909" w:rsidP="00383B15">
      <w:pPr>
        <w:pStyle w:val="NoSpacing"/>
        <w:jc w:val="both"/>
        <w:rPr>
          <w:rFonts w:ascii="Arial" w:hAnsi="Arial" w:cs="Arial"/>
        </w:rPr>
      </w:pPr>
    </w:p>
    <w:p w14:paraId="3C4C4F82" w14:textId="77777777" w:rsidR="00023909" w:rsidRPr="005D3919" w:rsidRDefault="00023909" w:rsidP="00383B15">
      <w:pPr>
        <w:pStyle w:val="NoSpacing"/>
        <w:jc w:val="both"/>
        <w:rPr>
          <w:rFonts w:ascii="Arial" w:hAnsi="Arial" w:cs="Arial"/>
        </w:rPr>
      </w:pPr>
    </w:p>
    <w:p w14:paraId="56931507" w14:textId="77777777" w:rsidR="00023909" w:rsidRPr="005D3919" w:rsidRDefault="00023909" w:rsidP="00383B15">
      <w:pPr>
        <w:pStyle w:val="NoSpacing"/>
        <w:jc w:val="both"/>
        <w:rPr>
          <w:rFonts w:ascii="Arial" w:hAnsi="Arial" w:cs="Arial"/>
        </w:rPr>
      </w:pPr>
    </w:p>
    <w:p w14:paraId="639A8F79" w14:textId="77777777" w:rsidR="00023909" w:rsidRPr="005D3919" w:rsidRDefault="00023909" w:rsidP="00383B15">
      <w:pPr>
        <w:pStyle w:val="NoSpacing"/>
        <w:jc w:val="both"/>
        <w:rPr>
          <w:rFonts w:ascii="Arial" w:hAnsi="Arial" w:cs="Arial"/>
        </w:rPr>
      </w:pPr>
    </w:p>
    <w:p w14:paraId="3B7EFE4F" w14:textId="77777777" w:rsidR="00023909" w:rsidRPr="005D3919" w:rsidRDefault="00023909" w:rsidP="00383B15">
      <w:pPr>
        <w:pStyle w:val="NoSpacing"/>
        <w:jc w:val="both"/>
        <w:rPr>
          <w:rFonts w:ascii="Arial" w:hAnsi="Arial" w:cs="Arial"/>
        </w:rPr>
      </w:pPr>
    </w:p>
    <w:p w14:paraId="11EEDF04" w14:textId="77777777" w:rsidR="00023909" w:rsidRPr="005D3919" w:rsidRDefault="00023909" w:rsidP="00383B15">
      <w:pPr>
        <w:pStyle w:val="NoSpacing"/>
        <w:jc w:val="both"/>
        <w:rPr>
          <w:rFonts w:ascii="Arial" w:hAnsi="Arial" w:cs="Arial"/>
        </w:rPr>
      </w:pPr>
    </w:p>
    <w:p w14:paraId="13EE466A" w14:textId="77777777" w:rsidR="00023909" w:rsidRPr="005D3919" w:rsidRDefault="00023909" w:rsidP="00383B15">
      <w:pPr>
        <w:pStyle w:val="NoSpacing"/>
        <w:jc w:val="both"/>
        <w:rPr>
          <w:rFonts w:ascii="Arial" w:hAnsi="Arial" w:cs="Arial"/>
        </w:rPr>
      </w:pPr>
    </w:p>
    <w:p w14:paraId="37101F8F" w14:textId="77777777" w:rsidR="00023909" w:rsidRPr="005D3919" w:rsidRDefault="00023909" w:rsidP="00383B15">
      <w:pPr>
        <w:pStyle w:val="NoSpacing"/>
        <w:jc w:val="both"/>
        <w:rPr>
          <w:rFonts w:ascii="Arial" w:hAnsi="Arial" w:cs="Arial"/>
        </w:rPr>
      </w:pPr>
    </w:p>
    <w:p w14:paraId="00977CA2" w14:textId="77777777" w:rsidR="00023909" w:rsidRPr="005D3919" w:rsidRDefault="00023909" w:rsidP="00383B15">
      <w:pPr>
        <w:pStyle w:val="NoSpacing"/>
        <w:jc w:val="both"/>
        <w:rPr>
          <w:rFonts w:ascii="Arial" w:hAnsi="Arial" w:cs="Arial"/>
        </w:rPr>
      </w:pPr>
    </w:p>
    <w:p w14:paraId="4E94F17F" w14:textId="77777777" w:rsidR="00023909" w:rsidRPr="005D3919" w:rsidRDefault="00023909" w:rsidP="00383B15">
      <w:pPr>
        <w:pStyle w:val="NoSpacing"/>
        <w:jc w:val="both"/>
        <w:rPr>
          <w:rFonts w:ascii="Arial" w:hAnsi="Arial" w:cs="Arial"/>
        </w:rPr>
      </w:pPr>
    </w:p>
    <w:p w14:paraId="43017A24" w14:textId="77777777" w:rsidR="00023909" w:rsidRPr="005D3919" w:rsidRDefault="00023909" w:rsidP="00383B15">
      <w:pPr>
        <w:pStyle w:val="NoSpacing"/>
        <w:jc w:val="both"/>
        <w:rPr>
          <w:rFonts w:ascii="Arial" w:hAnsi="Arial" w:cs="Arial"/>
        </w:rPr>
      </w:pPr>
    </w:p>
    <w:p w14:paraId="2AB796B0" w14:textId="77777777" w:rsidR="00023909" w:rsidRPr="005D3919" w:rsidRDefault="00023909" w:rsidP="00383B15">
      <w:pPr>
        <w:pStyle w:val="NoSpacing"/>
        <w:jc w:val="both"/>
        <w:rPr>
          <w:rFonts w:ascii="Arial" w:hAnsi="Arial" w:cs="Arial"/>
        </w:rPr>
      </w:pPr>
    </w:p>
    <w:p w14:paraId="601CAF15" w14:textId="77777777" w:rsidR="00023909" w:rsidRPr="005D3919" w:rsidRDefault="00023909" w:rsidP="00383B15">
      <w:pPr>
        <w:pStyle w:val="NoSpacing"/>
        <w:jc w:val="both"/>
        <w:rPr>
          <w:rFonts w:ascii="Arial" w:hAnsi="Arial" w:cs="Arial"/>
        </w:rPr>
      </w:pPr>
    </w:p>
    <w:p w14:paraId="4775ADF7" w14:textId="77777777" w:rsidR="00023909" w:rsidRPr="005D3919" w:rsidRDefault="00023909" w:rsidP="00383B15">
      <w:pPr>
        <w:pStyle w:val="NoSpacing"/>
        <w:jc w:val="both"/>
        <w:rPr>
          <w:rFonts w:ascii="Arial" w:hAnsi="Arial" w:cs="Arial"/>
        </w:rPr>
      </w:pPr>
    </w:p>
    <w:p w14:paraId="089FC7CF" w14:textId="77777777" w:rsidR="00023909" w:rsidRPr="005D3919" w:rsidRDefault="00023909" w:rsidP="00383B15">
      <w:pPr>
        <w:pStyle w:val="NoSpacing"/>
        <w:jc w:val="both"/>
        <w:rPr>
          <w:rFonts w:ascii="Arial" w:hAnsi="Arial" w:cs="Arial"/>
        </w:rPr>
      </w:pPr>
    </w:p>
    <w:p w14:paraId="74C0F2F7" w14:textId="77777777" w:rsidR="00023909" w:rsidRPr="005D3919" w:rsidRDefault="00023909" w:rsidP="00383B15">
      <w:pPr>
        <w:pStyle w:val="NoSpacing"/>
        <w:jc w:val="both"/>
        <w:rPr>
          <w:rFonts w:ascii="Arial" w:hAnsi="Arial" w:cs="Arial"/>
        </w:rPr>
      </w:pPr>
    </w:p>
    <w:p w14:paraId="2935D25C" w14:textId="77777777" w:rsidR="00023909" w:rsidRPr="005D3919" w:rsidRDefault="00023909" w:rsidP="00383B15">
      <w:pPr>
        <w:pStyle w:val="NoSpacing"/>
        <w:jc w:val="both"/>
        <w:rPr>
          <w:rFonts w:ascii="Arial" w:hAnsi="Arial" w:cs="Arial"/>
        </w:rPr>
      </w:pPr>
    </w:p>
    <w:p w14:paraId="10D3EB2B" w14:textId="77777777" w:rsidR="00023909" w:rsidRDefault="00023909" w:rsidP="00383B15">
      <w:pPr>
        <w:pStyle w:val="NoSpacing"/>
        <w:jc w:val="both"/>
        <w:rPr>
          <w:rFonts w:ascii="Arial" w:hAnsi="Arial" w:cs="Arial"/>
        </w:rPr>
      </w:pPr>
    </w:p>
    <w:p w14:paraId="2CF178A2" w14:textId="77777777" w:rsidR="00EB35F9" w:rsidRDefault="00EB35F9" w:rsidP="00383B15">
      <w:pPr>
        <w:pStyle w:val="NoSpacing"/>
        <w:jc w:val="both"/>
        <w:rPr>
          <w:rFonts w:ascii="Arial" w:hAnsi="Arial" w:cs="Arial"/>
        </w:rPr>
      </w:pPr>
    </w:p>
    <w:p w14:paraId="46ADB88A" w14:textId="77777777" w:rsidR="00EB35F9" w:rsidRDefault="00EB35F9" w:rsidP="00383B15">
      <w:pPr>
        <w:pStyle w:val="NoSpacing"/>
        <w:jc w:val="both"/>
        <w:rPr>
          <w:rFonts w:ascii="Arial" w:hAnsi="Arial" w:cs="Arial"/>
        </w:rPr>
      </w:pPr>
    </w:p>
    <w:p w14:paraId="118D703C" w14:textId="77777777" w:rsidR="00A95353" w:rsidRPr="003B5590" w:rsidRDefault="00A95353" w:rsidP="00383B15">
      <w:pPr>
        <w:pStyle w:val="NoSpacing"/>
        <w:jc w:val="both"/>
        <w:rPr>
          <w:rFonts w:ascii="Tahoma" w:hAnsi="Tahoma" w:cs="Tahoma"/>
        </w:rPr>
      </w:pPr>
    </w:p>
    <w:p w14:paraId="7A176910" w14:textId="77777777" w:rsidR="00BA7C0F" w:rsidRPr="003B5590" w:rsidRDefault="00745F77" w:rsidP="00383B15">
      <w:pPr>
        <w:pStyle w:val="NoSpacing"/>
        <w:numPr>
          <w:ilvl w:val="0"/>
          <w:numId w:val="1"/>
        </w:numPr>
        <w:tabs>
          <w:tab w:val="left" w:pos="360"/>
        </w:tabs>
        <w:ind w:left="360"/>
        <w:jc w:val="both"/>
        <w:rPr>
          <w:rFonts w:ascii="Tahoma" w:hAnsi="Tahoma" w:cs="Tahoma"/>
          <w:b/>
        </w:rPr>
      </w:pPr>
      <w:r w:rsidRPr="003B5590">
        <w:rPr>
          <w:rFonts w:ascii="Tahoma" w:hAnsi="Tahoma" w:cs="Tahoma"/>
          <w:b/>
        </w:rPr>
        <w:t>Introduction</w:t>
      </w:r>
    </w:p>
    <w:p w14:paraId="6F267EA6" w14:textId="77777777" w:rsidR="00745F77" w:rsidRPr="003B5590" w:rsidRDefault="00745F77" w:rsidP="003B5590">
      <w:pPr>
        <w:pStyle w:val="NoSpacing"/>
        <w:contextualSpacing/>
        <w:jc w:val="both"/>
        <w:rPr>
          <w:rFonts w:ascii="Tahoma" w:hAnsi="Tahoma" w:cs="Tahoma"/>
        </w:rPr>
      </w:pPr>
    </w:p>
    <w:p w14:paraId="32D59F9D" w14:textId="00DAE199" w:rsidR="00EF4865" w:rsidRPr="00E255B2" w:rsidRDefault="00EF4865" w:rsidP="003B5590">
      <w:pPr>
        <w:spacing w:before="120" w:after="120" w:line="240" w:lineRule="auto"/>
        <w:contextualSpacing/>
        <w:jc w:val="both"/>
        <w:rPr>
          <w:rFonts w:ascii="Tahoma" w:hAnsi="Tahoma" w:cs="Tahoma"/>
        </w:rPr>
      </w:pPr>
      <w:r w:rsidRPr="00E255B2">
        <w:rPr>
          <w:rFonts w:ascii="Tahoma" w:hAnsi="Tahoma" w:cs="Tahoma"/>
        </w:rPr>
        <w:t>These are the Terms of Reference (</w:t>
      </w:r>
      <w:proofErr w:type="spellStart"/>
      <w:r w:rsidRPr="00E255B2">
        <w:rPr>
          <w:rFonts w:ascii="Tahoma" w:hAnsi="Tahoma" w:cs="Tahoma"/>
        </w:rPr>
        <w:t>ToR</w:t>
      </w:r>
      <w:proofErr w:type="spellEnd"/>
      <w:r w:rsidRPr="00E255B2">
        <w:rPr>
          <w:rFonts w:ascii="Tahoma" w:hAnsi="Tahoma" w:cs="Tahoma"/>
        </w:rPr>
        <w:t xml:space="preserve">) of the Human Recourse and Remuneration (HR&amp;R) Committee of the board of directors (BOD) of </w:t>
      </w:r>
      <w:r w:rsidR="002624DF">
        <w:rPr>
          <w:rFonts w:ascii="Tahoma" w:hAnsi="Tahoma" w:cs="Tahoma"/>
        </w:rPr>
        <w:t>CRESCENT JUTE PRODUCTS</w:t>
      </w:r>
      <w:r w:rsidRPr="00E255B2">
        <w:rPr>
          <w:rFonts w:ascii="Tahoma" w:hAnsi="Tahoma" w:cs="Tahoma"/>
        </w:rPr>
        <w:t xml:space="preserve"> LIMITED. In terms of Code of Corporate Governance </w:t>
      </w:r>
      <w:r w:rsidR="00601A49" w:rsidRPr="00E255B2">
        <w:rPr>
          <w:rFonts w:ascii="Tahoma" w:hAnsi="Tahoma" w:cs="Tahoma"/>
        </w:rPr>
        <w:t>2019</w:t>
      </w:r>
      <w:r w:rsidRPr="00E255B2">
        <w:rPr>
          <w:rFonts w:ascii="Tahoma" w:hAnsi="Tahoma" w:cs="Tahoma"/>
        </w:rPr>
        <w:t>, every listed company is required to have a HR&amp;R Committee. HR&amp;R Committee of the Board is, therefore, established on the terms set out in this Document.</w:t>
      </w:r>
    </w:p>
    <w:p w14:paraId="77992E27" w14:textId="77777777" w:rsidR="00E255B2" w:rsidRPr="00E255B2" w:rsidRDefault="00E255B2" w:rsidP="00E255B2">
      <w:pPr>
        <w:spacing w:before="120" w:after="120" w:line="240" w:lineRule="auto"/>
        <w:contextualSpacing/>
        <w:jc w:val="both"/>
        <w:rPr>
          <w:rFonts w:ascii="Tahoma" w:hAnsi="Tahoma" w:cs="Tahoma"/>
        </w:rPr>
      </w:pPr>
    </w:p>
    <w:p w14:paraId="4783F9D1" w14:textId="0B979266" w:rsidR="00E255B2" w:rsidRPr="00E255B2" w:rsidRDefault="002624DF" w:rsidP="00E255B2">
      <w:pPr>
        <w:spacing w:before="120" w:after="120" w:line="240" w:lineRule="auto"/>
        <w:contextualSpacing/>
        <w:jc w:val="both"/>
        <w:rPr>
          <w:rFonts w:ascii="Tahoma" w:hAnsi="Tahoma" w:cs="Tahoma"/>
        </w:rPr>
      </w:pPr>
      <w:r>
        <w:rPr>
          <w:rFonts w:ascii="Tahoma" w:hAnsi="Tahoma" w:cs="Tahoma"/>
        </w:rPr>
        <w:t>The Board of CJPL</w:t>
      </w:r>
      <w:r w:rsidR="00EF4865" w:rsidRPr="00E255B2">
        <w:rPr>
          <w:rFonts w:ascii="Tahoma" w:hAnsi="Tahoma" w:cs="Tahoma"/>
        </w:rPr>
        <w:t xml:space="preserve"> is responsible for </w:t>
      </w:r>
      <w:r w:rsidR="00601A49" w:rsidRPr="00E255B2">
        <w:rPr>
          <w:rFonts w:ascii="Tahoma" w:hAnsi="Tahoma" w:cs="Tahoma"/>
        </w:rPr>
        <w:t xml:space="preserve">determination </w:t>
      </w:r>
      <w:r w:rsidR="00EF4865" w:rsidRPr="00E255B2">
        <w:rPr>
          <w:rFonts w:ascii="Tahoma" w:hAnsi="Tahoma" w:cs="Tahoma"/>
        </w:rPr>
        <w:t xml:space="preserve">of these </w:t>
      </w:r>
      <w:proofErr w:type="spellStart"/>
      <w:r w:rsidR="00EF4865" w:rsidRPr="00E255B2">
        <w:rPr>
          <w:rFonts w:ascii="Tahoma" w:hAnsi="Tahoma" w:cs="Tahoma"/>
        </w:rPr>
        <w:t>ToR</w:t>
      </w:r>
      <w:proofErr w:type="spellEnd"/>
      <w:r w:rsidR="00EF4865" w:rsidRPr="00E255B2">
        <w:rPr>
          <w:rFonts w:ascii="Tahoma" w:hAnsi="Tahoma" w:cs="Tahoma"/>
        </w:rPr>
        <w:t xml:space="preserve"> of the HR&amp;R Committee.</w:t>
      </w:r>
    </w:p>
    <w:p w14:paraId="62DACA17" w14:textId="77777777" w:rsidR="00E255B2" w:rsidRPr="00E255B2" w:rsidRDefault="00E255B2" w:rsidP="003B5590">
      <w:pPr>
        <w:spacing w:before="120" w:after="120" w:line="240" w:lineRule="auto"/>
        <w:contextualSpacing/>
        <w:jc w:val="both"/>
        <w:rPr>
          <w:rFonts w:ascii="Tahoma" w:hAnsi="Tahoma" w:cs="Tahoma"/>
        </w:rPr>
      </w:pPr>
    </w:p>
    <w:p w14:paraId="3B9367E4" w14:textId="79F1620D" w:rsidR="00E255B2" w:rsidRPr="003B5590" w:rsidRDefault="00EF4865" w:rsidP="003B5590">
      <w:pPr>
        <w:spacing w:before="120" w:after="120" w:line="240" w:lineRule="auto"/>
        <w:contextualSpacing/>
        <w:jc w:val="both"/>
        <w:rPr>
          <w:rFonts w:ascii="Tahoma" w:hAnsi="Tahoma" w:cs="Tahoma"/>
        </w:rPr>
      </w:pPr>
      <w:r w:rsidRPr="003B5590">
        <w:rPr>
          <w:rFonts w:ascii="Tahoma" w:hAnsi="Tahoma" w:cs="Tahoma"/>
        </w:rPr>
        <w:t xml:space="preserve">The HR&amp;R Committee shall review the </w:t>
      </w:r>
      <w:proofErr w:type="spellStart"/>
      <w:r w:rsidRPr="003B5590">
        <w:rPr>
          <w:rFonts w:ascii="Tahoma" w:hAnsi="Tahoma" w:cs="Tahoma"/>
        </w:rPr>
        <w:t>ToR</w:t>
      </w:r>
      <w:proofErr w:type="spellEnd"/>
      <w:r w:rsidRPr="003B5590">
        <w:rPr>
          <w:rFonts w:ascii="Tahoma" w:hAnsi="Tahoma" w:cs="Tahoma"/>
        </w:rPr>
        <w:t xml:space="preserve"> annually and recommend any proposed changes to the BOD for approval.</w:t>
      </w:r>
    </w:p>
    <w:p w14:paraId="65EDA392" w14:textId="77777777" w:rsidR="00E255B2" w:rsidRDefault="00E255B2" w:rsidP="00E255B2">
      <w:pPr>
        <w:spacing w:before="120" w:after="120" w:line="240" w:lineRule="auto"/>
        <w:contextualSpacing/>
        <w:jc w:val="both"/>
        <w:rPr>
          <w:rFonts w:ascii="Tahoma" w:hAnsi="Tahoma" w:cs="Tahoma"/>
        </w:rPr>
      </w:pPr>
    </w:p>
    <w:p w14:paraId="526EA360" w14:textId="21055DD6" w:rsidR="00EF4865" w:rsidRPr="003B5590" w:rsidRDefault="00EF4865" w:rsidP="003B5590">
      <w:pPr>
        <w:spacing w:before="120" w:after="120" w:line="240" w:lineRule="auto"/>
        <w:contextualSpacing/>
        <w:jc w:val="both"/>
        <w:rPr>
          <w:rFonts w:ascii="Tahoma" w:hAnsi="Tahoma" w:cs="Tahoma"/>
        </w:rPr>
      </w:pPr>
      <w:r w:rsidRPr="003B5590">
        <w:rPr>
          <w:rFonts w:ascii="Tahoma" w:hAnsi="Tahoma" w:cs="Tahoma"/>
        </w:rPr>
        <w:t>The HR&amp;R Committee shall formally report to the Board of Directors and all its decisions shall be subject to approval of the BOD.</w:t>
      </w:r>
    </w:p>
    <w:p w14:paraId="378471AF" w14:textId="77777777" w:rsidR="00E255B2" w:rsidRDefault="00E255B2" w:rsidP="003B5590">
      <w:pPr>
        <w:pStyle w:val="NoSpacing"/>
        <w:tabs>
          <w:tab w:val="left" w:pos="360"/>
        </w:tabs>
        <w:spacing w:before="120" w:after="120"/>
        <w:ind w:left="360"/>
        <w:contextualSpacing/>
        <w:jc w:val="both"/>
        <w:rPr>
          <w:rFonts w:ascii="Tahoma" w:hAnsi="Tahoma" w:cs="Tahoma"/>
          <w:b/>
        </w:rPr>
      </w:pPr>
    </w:p>
    <w:p w14:paraId="797E7715" w14:textId="6F0A0C7B" w:rsidR="00EF4865" w:rsidRDefault="00EF4865" w:rsidP="00E255B2">
      <w:pPr>
        <w:pStyle w:val="NoSpacing"/>
        <w:numPr>
          <w:ilvl w:val="0"/>
          <w:numId w:val="1"/>
        </w:numPr>
        <w:tabs>
          <w:tab w:val="left" w:pos="360"/>
        </w:tabs>
        <w:spacing w:before="120" w:after="120"/>
        <w:ind w:left="360"/>
        <w:contextualSpacing/>
        <w:jc w:val="both"/>
        <w:rPr>
          <w:rFonts w:ascii="Tahoma" w:hAnsi="Tahoma" w:cs="Tahoma"/>
          <w:b/>
        </w:rPr>
      </w:pPr>
      <w:r w:rsidRPr="00E255B2">
        <w:rPr>
          <w:rFonts w:ascii="Tahoma" w:hAnsi="Tahoma" w:cs="Tahoma"/>
          <w:b/>
        </w:rPr>
        <w:t>Membership and Quorum</w:t>
      </w:r>
    </w:p>
    <w:p w14:paraId="6F8DB694" w14:textId="77777777" w:rsidR="00E255B2" w:rsidRPr="00E255B2" w:rsidRDefault="00E255B2" w:rsidP="003B5590">
      <w:pPr>
        <w:pStyle w:val="NoSpacing"/>
        <w:tabs>
          <w:tab w:val="left" w:pos="360"/>
        </w:tabs>
        <w:spacing w:before="120" w:after="120"/>
        <w:ind w:left="360"/>
        <w:contextualSpacing/>
        <w:jc w:val="both"/>
        <w:rPr>
          <w:rFonts w:ascii="Tahoma" w:hAnsi="Tahoma" w:cs="Tahoma"/>
          <w:b/>
        </w:rPr>
      </w:pPr>
    </w:p>
    <w:p w14:paraId="617C13C5" w14:textId="1E2F6FDE" w:rsidR="00E255B2" w:rsidRDefault="004203E3" w:rsidP="00E255B2">
      <w:pPr>
        <w:pStyle w:val="NoSpacing"/>
        <w:spacing w:before="120" w:after="120"/>
        <w:ind w:left="720" w:hanging="720"/>
        <w:contextualSpacing/>
        <w:jc w:val="both"/>
        <w:rPr>
          <w:rFonts w:ascii="Tahoma" w:hAnsi="Tahoma" w:cs="Tahoma"/>
        </w:rPr>
      </w:pPr>
      <w:r w:rsidRPr="00E255B2">
        <w:rPr>
          <w:rFonts w:ascii="Tahoma" w:hAnsi="Tahoma" w:cs="Tahoma"/>
        </w:rPr>
        <w:t xml:space="preserve">2.1 </w:t>
      </w:r>
      <w:r w:rsidRPr="00E255B2">
        <w:rPr>
          <w:rFonts w:ascii="Tahoma" w:hAnsi="Tahoma" w:cs="Tahoma"/>
        </w:rPr>
        <w:tab/>
      </w:r>
      <w:r w:rsidR="00EF4865" w:rsidRPr="00E255B2">
        <w:rPr>
          <w:rFonts w:ascii="Tahoma" w:hAnsi="Tahoma" w:cs="Tahoma"/>
        </w:rPr>
        <w:t xml:space="preserve">The Committee shall comprise of at least three </w:t>
      </w:r>
      <w:r w:rsidR="00601A49" w:rsidRPr="00E255B2">
        <w:rPr>
          <w:rFonts w:ascii="Tahoma" w:hAnsi="Tahoma" w:cs="Tahoma"/>
        </w:rPr>
        <w:t xml:space="preserve">(3) </w:t>
      </w:r>
      <w:r w:rsidR="00EF4865" w:rsidRPr="00E255B2">
        <w:rPr>
          <w:rFonts w:ascii="Tahoma" w:hAnsi="Tahoma" w:cs="Tahoma"/>
        </w:rPr>
        <w:t xml:space="preserve">members comprising a majority of non-executive directors </w:t>
      </w:r>
      <w:r w:rsidR="00601A49" w:rsidRPr="00E255B2">
        <w:rPr>
          <w:rFonts w:ascii="Tahoma" w:hAnsi="Tahoma" w:cs="Tahoma"/>
        </w:rPr>
        <w:t xml:space="preserve">of whom at least one member shall be an independent director. The Chief Executive Officer may be included as a member of the HR&amp;R Committee. </w:t>
      </w:r>
      <w:r w:rsidR="00EF4865" w:rsidRPr="00E255B2">
        <w:rPr>
          <w:rFonts w:ascii="Tahoma" w:hAnsi="Tahoma" w:cs="Tahoma"/>
        </w:rPr>
        <w:t xml:space="preserve">The BOD shall </w:t>
      </w:r>
      <w:r w:rsidR="00601A49" w:rsidRPr="00E255B2">
        <w:rPr>
          <w:rFonts w:ascii="Tahoma" w:hAnsi="Tahoma" w:cs="Tahoma"/>
        </w:rPr>
        <w:t xml:space="preserve">also </w:t>
      </w:r>
      <w:r w:rsidR="00EF4865" w:rsidRPr="00E255B2">
        <w:rPr>
          <w:rFonts w:ascii="Tahoma" w:hAnsi="Tahoma" w:cs="Tahoma"/>
        </w:rPr>
        <w:t xml:space="preserve">appoint members of the </w:t>
      </w:r>
      <w:r w:rsidR="00601A49" w:rsidRPr="00E255B2">
        <w:rPr>
          <w:rFonts w:ascii="Tahoma" w:hAnsi="Tahoma" w:cs="Tahoma"/>
        </w:rPr>
        <w:t xml:space="preserve">HR&amp;R Committee </w:t>
      </w:r>
      <w:r w:rsidR="00EF4865" w:rsidRPr="00E255B2">
        <w:rPr>
          <w:rFonts w:ascii="Tahoma" w:hAnsi="Tahoma" w:cs="Tahoma"/>
        </w:rPr>
        <w:t>and its Chairman</w:t>
      </w:r>
      <w:r w:rsidR="00601A49" w:rsidRPr="00E255B2">
        <w:rPr>
          <w:rFonts w:ascii="Tahoma" w:hAnsi="Tahoma" w:cs="Tahoma"/>
        </w:rPr>
        <w:t>, who shall be an independent director</w:t>
      </w:r>
      <w:r w:rsidR="00EF4865" w:rsidRPr="00E255B2">
        <w:rPr>
          <w:rFonts w:ascii="Tahoma" w:hAnsi="Tahoma" w:cs="Tahoma"/>
        </w:rPr>
        <w:t xml:space="preserve">. Any casual vacancy </w:t>
      </w:r>
      <w:r w:rsidR="00601A49" w:rsidRPr="00E255B2">
        <w:rPr>
          <w:rFonts w:ascii="Tahoma" w:hAnsi="Tahoma" w:cs="Tahoma"/>
        </w:rPr>
        <w:t xml:space="preserve">occurring in the HR&amp;R Committee </w:t>
      </w:r>
      <w:r w:rsidR="00EF4865" w:rsidRPr="00E255B2">
        <w:rPr>
          <w:rFonts w:ascii="Tahoma" w:hAnsi="Tahoma" w:cs="Tahoma"/>
        </w:rPr>
        <w:t>shall be filled up by the Board.</w:t>
      </w:r>
    </w:p>
    <w:p w14:paraId="03AB5F56" w14:textId="56DCDB43" w:rsidR="00EF4865" w:rsidRPr="00E255B2" w:rsidRDefault="00EF4865" w:rsidP="003B5590">
      <w:pPr>
        <w:pStyle w:val="NoSpacing"/>
        <w:spacing w:before="120" w:after="120"/>
        <w:ind w:left="720" w:hanging="720"/>
        <w:contextualSpacing/>
        <w:jc w:val="both"/>
        <w:rPr>
          <w:rFonts w:ascii="Tahoma" w:hAnsi="Tahoma" w:cs="Tahoma"/>
        </w:rPr>
      </w:pPr>
      <w:r w:rsidRPr="00E255B2">
        <w:rPr>
          <w:rFonts w:ascii="Tahoma" w:hAnsi="Tahoma" w:cs="Tahoma"/>
        </w:rPr>
        <w:t xml:space="preserve"> </w:t>
      </w:r>
    </w:p>
    <w:p w14:paraId="17BD1E33" w14:textId="71D4781F" w:rsidR="00972983" w:rsidRDefault="004203E3" w:rsidP="00E255B2">
      <w:pPr>
        <w:pStyle w:val="NoSpacing"/>
        <w:spacing w:before="120" w:after="120"/>
        <w:ind w:left="720" w:hanging="720"/>
        <w:contextualSpacing/>
        <w:jc w:val="both"/>
        <w:rPr>
          <w:rFonts w:ascii="Tahoma" w:hAnsi="Tahoma" w:cs="Tahoma"/>
          <w:lang w:val="en-GB"/>
        </w:rPr>
      </w:pPr>
      <w:r w:rsidRPr="00E255B2">
        <w:rPr>
          <w:rFonts w:ascii="Tahoma" w:hAnsi="Tahoma" w:cs="Tahoma"/>
          <w:lang w:val="en-GB"/>
        </w:rPr>
        <w:t>2.2</w:t>
      </w:r>
      <w:r w:rsidRPr="00E255B2">
        <w:rPr>
          <w:rFonts w:ascii="Tahoma" w:hAnsi="Tahoma" w:cs="Tahoma"/>
          <w:lang w:val="en-GB"/>
        </w:rPr>
        <w:tab/>
      </w:r>
      <w:r w:rsidR="00EF4865" w:rsidRPr="00E255B2">
        <w:rPr>
          <w:rFonts w:ascii="Tahoma" w:hAnsi="Tahoma" w:cs="Tahoma"/>
          <w:lang w:val="en-GB"/>
        </w:rPr>
        <w:t xml:space="preserve">Any member of the Committee shall not participate in the proceedings of the Committee </w:t>
      </w:r>
      <w:r w:rsidRPr="00E255B2">
        <w:rPr>
          <w:rFonts w:ascii="Tahoma" w:hAnsi="Tahoma" w:cs="Tahoma"/>
          <w:lang w:val="en-GB"/>
        </w:rPr>
        <w:t>when an agenda item relating to his performance or review or renewal of the terms and conditions of his service comes up for consideration by the HR</w:t>
      </w:r>
      <w:r w:rsidR="00972983" w:rsidRPr="00E255B2">
        <w:rPr>
          <w:rFonts w:ascii="Tahoma" w:hAnsi="Tahoma" w:cs="Tahoma"/>
          <w:lang w:val="en-GB"/>
        </w:rPr>
        <w:t>&amp;R.</w:t>
      </w:r>
    </w:p>
    <w:p w14:paraId="20B287C4" w14:textId="77777777" w:rsidR="00E255B2" w:rsidRPr="00E255B2" w:rsidRDefault="00E255B2" w:rsidP="003B5590">
      <w:pPr>
        <w:pStyle w:val="NoSpacing"/>
        <w:spacing w:before="120" w:after="120"/>
        <w:ind w:left="720" w:hanging="720"/>
        <w:contextualSpacing/>
        <w:jc w:val="both"/>
        <w:rPr>
          <w:rFonts w:ascii="Tahoma" w:hAnsi="Tahoma" w:cs="Tahoma"/>
          <w:lang w:val="en-GB"/>
        </w:rPr>
      </w:pPr>
    </w:p>
    <w:p w14:paraId="700E5309" w14:textId="79E618F4" w:rsidR="00E255B2" w:rsidRDefault="00972983" w:rsidP="00E255B2">
      <w:pPr>
        <w:pStyle w:val="NoSpacing"/>
        <w:spacing w:before="120" w:after="120"/>
        <w:ind w:left="720" w:hanging="720"/>
        <w:contextualSpacing/>
        <w:jc w:val="both"/>
        <w:rPr>
          <w:rFonts w:ascii="Tahoma" w:hAnsi="Tahoma" w:cs="Tahoma"/>
        </w:rPr>
      </w:pPr>
      <w:r w:rsidRPr="00E255B2">
        <w:rPr>
          <w:rFonts w:ascii="Tahoma" w:hAnsi="Tahoma" w:cs="Tahoma"/>
          <w:lang w:val="en-GB"/>
        </w:rPr>
        <w:t>2.3</w:t>
      </w:r>
      <w:r w:rsidRPr="00E255B2">
        <w:rPr>
          <w:rFonts w:ascii="Tahoma" w:hAnsi="Tahoma" w:cs="Tahoma"/>
          <w:lang w:val="en-GB"/>
        </w:rPr>
        <w:tab/>
      </w:r>
      <w:r w:rsidR="00EF4865" w:rsidRPr="00E255B2">
        <w:rPr>
          <w:rFonts w:ascii="Tahoma" w:hAnsi="Tahoma" w:cs="Tahoma"/>
        </w:rPr>
        <w:t xml:space="preserve">The Company Secretary shall be the Secretary of the HR&amp;R Committee. In the absence of Secretary in any meeting, any member of the management may be appointed to act Secretary </w:t>
      </w:r>
      <w:r w:rsidR="00F243BF" w:rsidRPr="00E255B2">
        <w:rPr>
          <w:rFonts w:ascii="Tahoma" w:hAnsi="Tahoma" w:cs="Tahoma"/>
        </w:rPr>
        <w:t xml:space="preserve">for </w:t>
      </w:r>
      <w:r w:rsidR="00EF4865" w:rsidRPr="00E255B2">
        <w:rPr>
          <w:rFonts w:ascii="Tahoma" w:hAnsi="Tahoma" w:cs="Tahoma"/>
        </w:rPr>
        <w:t>that particular meeting.</w:t>
      </w:r>
    </w:p>
    <w:p w14:paraId="084E6F2C" w14:textId="7C0F3FC5" w:rsidR="00EF4865" w:rsidRPr="00E255B2" w:rsidRDefault="00EF4865" w:rsidP="003B5590">
      <w:pPr>
        <w:pStyle w:val="NoSpacing"/>
        <w:spacing w:before="120" w:after="120"/>
        <w:ind w:left="720" w:hanging="720"/>
        <w:contextualSpacing/>
        <w:jc w:val="both"/>
        <w:rPr>
          <w:rFonts w:ascii="Tahoma" w:hAnsi="Tahoma" w:cs="Tahoma"/>
        </w:rPr>
      </w:pPr>
      <w:r w:rsidRPr="00E255B2">
        <w:rPr>
          <w:rFonts w:ascii="Tahoma" w:hAnsi="Tahoma" w:cs="Tahoma"/>
        </w:rPr>
        <w:t xml:space="preserve"> </w:t>
      </w:r>
    </w:p>
    <w:p w14:paraId="440BAD99" w14:textId="53880875" w:rsidR="00EF4865" w:rsidRPr="00E255B2" w:rsidRDefault="00972983" w:rsidP="003B5590">
      <w:pPr>
        <w:pStyle w:val="NoSpacing"/>
        <w:spacing w:before="120" w:after="120"/>
        <w:ind w:left="720" w:hanging="720"/>
        <w:contextualSpacing/>
        <w:jc w:val="both"/>
        <w:rPr>
          <w:rFonts w:ascii="Tahoma" w:hAnsi="Tahoma" w:cs="Tahoma"/>
        </w:rPr>
      </w:pPr>
      <w:r w:rsidRPr="00E255B2">
        <w:rPr>
          <w:rFonts w:ascii="Tahoma" w:hAnsi="Tahoma" w:cs="Tahoma"/>
        </w:rPr>
        <w:t>2.4</w:t>
      </w:r>
      <w:r w:rsidRPr="00E255B2">
        <w:rPr>
          <w:rFonts w:ascii="Tahoma" w:hAnsi="Tahoma" w:cs="Tahoma"/>
        </w:rPr>
        <w:tab/>
      </w:r>
      <w:r w:rsidR="00EF4865" w:rsidRPr="00E255B2">
        <w:rPr>
          <w:rFonts w:ascii="Tahoma" w:hAnsi="Tahoma" w:cs="Tahoma"/>
        </w:rPr>
        <w:t xml:space="preserve">The </w:t>
      </w:r>
      <w:r w:rsidR="00F243BF" w:rsidRPr="00E255B2">
        <w:rPr>
          <w:rFonts w:ascii="Tahoma" w:hAnsi="Tahoma" w:cs="Tahoma"/>
        </w:rPr>
        <w:t>chief executive office if not a member of the Committee, Head of Human Resource or any other adviser or person may attend the meetings by invitation</w:t>
      </w:r>
      <w:r w:rsidR="00EF4865" w:rsidRPr="00E255B2">
        <w:rPr>
          <w:rFonts w:ascii="Tahoma" w:hAnsi="Tahoma" w:cs="Tahoma"/>
        </w:rPr>
        <w:t>.</w:t>
      </w:r>
    </w:p>
    <w:p w14:paraId="0F0F8C6B" w14:textId="24B941E1" w:rsidR="00EF4865" w:rsidRPr="00E255B2" w:rsidRDefault="00EF4865" w:rsidP="003B5590">
      <w:pPr>
        <w:pStyle w:val="NoSpacing"/>
        <w:spacing w:before="120" w:after="120"/>
        <w:contextualSpacing/>
        <w:jc w:val="both"/>
        <w:rPr>
          <w:rFonts w:ascii="Tahoma" w:hAnsi="Tahoma" w:cs="Tahoma"/>
        </w:rPr>
      </w:pPr>
    </w:p>
    <w:p w14:paraId="628AA36F" w14:textId="709484D1" w:rsidR="00EF4865" w:rsidRDefault="00972983" w:rsidP="00E255B2">
      <w:pPr>
        <w:pStyle w:val="NoSpacing"/>
        <w:spacing w:before="120" w:after="120"/>
        <w:ind w:left="720" w:hanging="720"/>
        <w:contextualSpacing/>
        <w:jc w:val="both"/>
        <w:rPr>
          <w:rFonts w:ascii="Tahoma" w:hAnsi="Tahoma" w:cs="Tahoma"/>
        </w:rPr>
      </w:pPr>
      <w:r w:rsidRPr="00E255B2">
        <w:rPr>
          <w:rFonts w:ascii="Tahoma" w:hAnsi="Tahoma" w:cs="Tahoma"/>
        </w:rPr>
        <w:t>2.6</w:t>
      </w:r>
      <w:r w:rsidRPr="00E255B2">
        <w:rPr>
          <w:rFonts w:ascii="Tahoma" w:hAnsi="Tahoma" w:cs="Tahoma"/>
        </w:rPr>
        <w:tab/>
      </w:r>
      <w:r w:rsidR="00EF4865" w:rsidRPr="00E255B2">
        <w:rPr>
          <w:rFonts w:ascii="Tahoma" w:hAnsi="Tahoma" w:cs="Tahoma"/>
        </w:rPr>
        <w:t>The quorum necessary for the transaction of business of the Committee shall be at least two members. The meetings may be held using electronic or other technology if consented by all members of the Committee.</w:t>
      </w:r>
    </w:p>
    <w:p w14:paraId="0CB82C35" w14:textId="77777777" w:rsidR="00E255B2" w:rsidRPr="00E255B2" w:rsidRDefault="00E255B2" w:rsidP="003B5590">
      <w:pPr>
        <w:pStyle w:val="NoSpacing"/>
        <w:spacing w:before="120" w:after="120"/>
        <w:ind w:left="720" w:hanging="720"/>
        <w:contextualSpacing/>
        <w:jc w:val="both"/>
        <w:rPr>
          <w:rFonts w:ascii="Tahoma" w:hAnsi="Tahoma" w:cs="Tahoma"/>
        </w:rPr>
      </w:pPr>
    </w:p>
    <w:p w14:paraId="7BACCCDC" w14:textId="10849E7C" w:rsidR="00EF4865" w:rsidRDefault="00EF4865" w:rsidP="00E255B2">
      <w:pPr>
        <w:pStyle w:val="NoSpacing"/>
        <w:numPr>
          <w:ilvl w:val="0"/>
          <w:numId w:val="1"/>
        </w:numPr>
        <w:tabs>
          <w:tab w:val="left" w:pos="360"/>
        </w:tabs>
        <w:spacing w:before="120" w:after="120"/>
        <w:ind w:left="360"/>
        <w:contextualSpacing/>
        <w:jc w:val="both"/>
        <w:rPr>
          <w:rFonts w:ascii="Tahoma" w:hAnsi="Tahoma" w:cs="Tahoma"/>
          <w:b/>
        </w:rPr>
      </w:pPr>
      <w:r w:rsidRPr="00E255B2">
        <w:rPr>
          <w:rFonts w:ascii="Tahoma" w:hAnsi="Tahoma" w:cs="Tahoma"/>
          <w:b/>
        </w:rPr>
        <w:t>Frequency of the Meeting and allied matters</w:t>
      </w:r>
    </w:p>
    <w:p w14:paraId="4AC0BB7C" w14:textId="77777777" w:rsidR="00E255B2" w:rsidRPr="00E255B2" w:rsidRDefault="00E255B2" w:rsidP="003B5590">
      <w:pPr>
        <w:pStyle w:val="NoSpacing"/>
        <w:tabs>
          <w:tab w:val="left" w:pos="360"/>
        </w:tabs>
        <w:spacing w:before="120" w:after="120"/>
        <w:ind w:left="360"/>
        <w:contextualSpacing/>
        <w:jc w:val="both"/>
        <w:rPr>
          <w:rFonts w:ascii="Tahoma" w:hAnsi="Tahoma" w:cs="Tahoma"/>
          <w:b/>
        </w:rPr>
      </w:pPr>
    </w:p>
    <w:p w14:paraId="2F3C1792" w14:textId="79C62652" w:rsidR="00EF4865" w:rsidRPr="00E255B2" w:rsidRDefault="00FC1516" w:rsidP="003B5590">
      <w:pPr>
        <w:pStyle w:val="NoSpacing"/>
        <w:spacing w:before="120" w:after="120"/>
        <w:ind w:left="720" w:hanging="720"/>
        <w:contextualSpacing/>
        <w:jc w:val="both"/>
        <w:rPr>
          <w:rFonts w:ascii="Tahoma" w:hAnsi="Tahoma" w:cs="Tahoma"/>
        </w:rPr>
      </w:pPr>
      <w:r w:rsidRPr="00E255B2">
        <w:rPr>
          <w:rFonts w:ascii="Tahoma" w:hAnsi="Tahoma" w:cs="Tahoma"/>
        </w:rPr>
        <w:lastRenderedPageBreak/>
        <w:t>3.1</w:t>
      </w:r>
      <w:r w:rsidRPr="00E255B2">
        <w:rPr>
          <w:rFonts w:ascii="Tahoma" w:hAnsi="Tahoma" w:cs="Tahoma"/>
        </w:rPr>
        <w:tab/>
      </w:r>
      <w:r w:rsidR="00EF4865" w:rsidRPr="00E255B2">
        <w:rPr>
          <w:rFonts w:ascii="Tahoma" w:hAnsi="Tahoma" w:cs="Tahoma"/>
        </w:rPr>
        <w:t xml:space="preserve">The </w:t>
      </w:r>
      <w:r w:rsidR="00F243BF" w:rsidRPr="00E255B2">
        <w:rPr>
          <w:rFonts w:ascii="Tahoma" w:hAnsi="Tahoma" w:cs="Tahoma"/>
        </w:rPr>
        <w:t xml:space="preserve">HR&amp;R Committee shall meet </w:t>
      </w:r>
      <w:r w:rsidR="00EF4865" w:rsidRPr="00E255B2">
        <w:rPr>
          <w:rFonts w:ascii="Tahoma" w:hAnsi="Tahoma" w:cs="Tahoma"/>
        </w:rPr>
        <w:t xml:space="preserve">at least once in a year. However, the </w:t>
      </w:r>
      <w:r w:rsidR="00F243BF" w:rsidRPr="00E255B2">
        <w:rPr>
          <w:rFonts w:ascii="Tahoma" w:hAnsi="Tahoma" w:cs="Tahoma"/>
        </w:rPr>
        <w:t xml:space="preserve">Committee </w:t>
      </w:r>
      <w:r w:rsidR="00EF4865" w:rsidRPr="00E255B2">
        <w:rPr>
          <w:rFonts w:ascii="Tahoma" w:hAnsi="Tahoma" w:cs="Tahoma"/>
        </w:rPr>
        <w:t>may call a meeting as and when required and on the request of any member of the Committee</w:t>
      </w:r>
      <w:r w:rsidR="00F243BF" w:rsidRPr="00E255B2">
        <w:rPr>
          <w:rFonts w:ascii="Tahoma" w:hAnsi="Tahoma" w:cs="Tahoma"/>
        </w:rPr>
        <w:t xml:space="preserve"> or the Board or chief executive of the Company</w:t>
      </w:r>
      <w:r w:rsidR="00EF4865" w:rsidRPr="00E255B2">
        <w:rPr>
          <w:rFonts w:ascii="Tahoma" w:hAnsi="Tahoma" w:cs="Tahoma"/>
        </w:rPr>
        <w:t>.</w:t>
      </w:r>
    </w:p>
    <w:p w14:paraId="2F611B6D" w14:textId="5EE565FA" w:rsidR="00EF4865" w:rsidRDefault="00FC1516" w:rsidP="00E255B2">
      <w:pPr>
        <w:pStyle w:val="NoSpacing"/>
        <w:spacing w:before="120" w:after="120"/>
        <w:ind w:left="720" w:hanging="720"/>
        <w:contextualSpacing/>
        <w:jc w:val="both"/>
        <w:rPr>
          <w:rFonts w:ascii="Tahoma" w:hAnsi="Tahoma" w:cs="Tahoma"/>
        </w:rPr>
      </w:pPr>
      <w:r w:rsidRPr="00E255B2">
        <w:rPr>
          <w:rFonts w:ascii="Tahoma" w:hAnsi="Tahoma" w:cs="Tahoma"/>
        </w:rPr>
        <w:t>3.2</w:t>
      </w:r>
      <w:r w:rsidRPr="00E255B2">
        <w:rPr>
          <w:rFonts w:ascii="Tahoma" w:hAnsi="Tahoma" w:cs="Tahoma"/>
        </w:rPr>
        <w:tab/>
      </w:r>
      <w:r w:rsidR="00EF4865" w:rsidRPr="00E255B2">
        <w:rPr>
          <w:rFonts w:ascii="Tahoma" w:hAnsi="Tahoma" w:cs="Tahoma"/>
        </w:rPr>
        <w:t xml:space="preserve">Notice of the meeting shall be </w:t>
      </w:r>
      <w:r w:rsidR="00F243BF" w:rsidRPr="00E255B2">
        <w:rPr>
          <w:rFonts w:ascii="Tahoma" w:hAnsi="Tahoma" w:cs="Tahoma"/>
        </w:rPr>
        <w:t xml:space="preserve">circulated </w:t>
      </w:r>
      <w:r w:rsidR="00EF4865" w:rsidRPr="00E255B2">
        <w:rPr>
          <w:rFonts w:ascii="Tahoma" w:hAnsi="Tahoma" w:cs="Tahoma"/>
        </w:rPr>
        <w:t xml:space="preserve">at least seven days before the meeting except in the case of emergent meetings which may be called at </w:t>
      </w:r>
      <w:r w:rsidR="00F243BF" w:rsidRPr="00E255B2">
        <w:rPr>
          <w:rFonts w:ascii="Tahoma" w:hAnsi="Tahoma" w:cs="Tahoma"/>
        </w:rPr>
        <w:t xml:space="preserve">a </w:t>
      </w:r>
      <w:r w:rsidR="00EF4865" w:rsidRPr="00E255B2">
        <w:rPr>
          <w:rFonts w:ascii="Tahoma" w:hAnsi="Tahoma" w:cs="Tahoma"/>
        </w:rPr>
        <w:t>shorter notice.</w:t>
      </w:r>
    </w:p>
    <w:p w14:paraId="2186112C" w14:textId="77777777" w:rsidR="00E255B2" w:rsidRPr="00E255B2" w:rsidRDefault="00E255B2" w:rsidP="003B5590">
      <w:pPr>
        <w:pStyle w:val="NoSpacing"/>
        <w:spacing w:before="120" w:after="120"/>
        <w:ind w:left="720" w:hanging="720"/>
        <w:contextualSpacing/>
        <w:jc w:val="both"/>
        <w:rPr>
          <w:rFonts w:ascii="Tahoma" w:hAnsi="Tahoma" w:cs="Tahoma"/>
        </w:rPr>
      </w:pPr>
    </w:p>
    <w:p w14:paraId="3B65E0D7" w14:textId="5A2DBFEA" w:rsidR="00EF4865" w:rsidRDefault="00FC1516" w:rsidP="00E255B2">
      <w:pPr>
        <w:pStyle w:val="NoSpacing"/>
        <w:spacing w:before="120" w:after="120"/>
        <w:ind w:left="720" w:hanging="720"/>
        <w:contextualSpacing/>
        <w:jc w:val="both"/>
        <w:rPr>
          <w:rFonts w:ascii="Tahoma" w:hAnsi="Tahoma" w:cs="Tahoma"/>
        </w:rPr>
      </w:pPr>
      <w:r w:rsidRPr="00E255B2">
        <w:rPr>
          <w:rFonts w:ascii="Tahoma" w:hAnsi="Tahoma" w:cs="Tahoma"/>
        </w:rPr>
        <w:t>3.3</w:t>
      </w:r>
      <w:r w:rsidRPr="00E255B2">
        <w:rPr>
          <w:rFonts w:ascii="Tahoma" w:hAnsi="Tahoma" w:cs="Tahoma"/>
        </w:rPr>
        <w:tab/>
      </w:r>
      <w:r w:rsidR="00EF4865" w:rsidRPr="00E255B2">
        <w:rPr>
          <w:rFonts w:ascii="Tahoma" w:hAnsi="Tahoma" w:cs="Tahoma"/>
        </w:rPr>
        <w:t xml:space="preserve">Secretary </w:t>
      </w:r>
      <w:r w:rsidR="00F243BF" w:rsidRPr="00E255B2">
        <w:rPr>
          <w:rFonts w:ascii="Tahoma" w:hAnsi="Tahoma" w:cs="Tahoma"/>
        </w:rPr>
        <w:t xml:space="preserve">of HR&amp;R Committee </w:t>
      </w:r>
      <w:r w:rsidR="00EF4865" w:rsidRPr="00E255B2">
        <w:rPr>
          <w:rFonts w:ascii="Tahoma" w:hAnsi="Tahoma" w:cs="Tahoma"/>
        </w:rPr>
        <w:t xml:space="preserve">shall prepare the minutes of meetings which shall be circulated within 14 days of the date of the meetings. These minutes shall be presented to the Board in </w:t>
      </w:r>
      <w:r w:rsidR="00F243BF" w:rsidRPr="00E255B2">
        <w:rPr>
          <w:rFonts w:ascii="Tahoma" w:hAnsi="Tahoma" w:cs="Tahoma"/>
        </w:rPr>
        <w:t>subsequent</w:t>
      </w:r>
      <w:r w:rsidR="00EF4865" w:rsidRPr="00E255B2">
        <w:rPr>
          <w:rFonts w:ascii="Tahoma" w:hAnsi="Tahoma" w:cs="Tahoma"/>
        </w:rPr>
        <w:t xml:space="preserve"> meeting for </w:t>
      </w:r>
      <w:r w:rsidR="00F243BF" w:rsidRPr="00E255B2">
        <w:rPr>
          <w:rFonts w:ascii="Tahoma" w:hAnsi="Tahoma" w:cs="Tahoma"/>
        </w:rPr>
        <w:t>confirmation</w:t>
      </w:r>
      <w:r w:rsidR="00EF4865" w:rsidRPr="00E255B2">
        <w:rPr>
          <w:rFonts w:ascii="Tahoma" w:hAnsi="Tahoma" w:cs="Tahoma"/>
        </w:rPr>
        <w:t>.</w:t>
      </w:r>
    </w:p>
    <w:p w14:paraId="4C4C3EEF" w14:textId="77777777" w:rsidR="00E255B2" w:rsidRPr="00E255B2" w:rsidRDefault="00E255B2" w:rsidP="003B5590">
      <w:pPr>
        <w:pStyle w:val="NoSpacing"/>
        <w:spacing w:before="120" w:after="120"/>
        <w:ind w:left="720" w:hanging="720"/>
        <w:contextualSpacing/>
        <w:jc w:val="both"/>
        <w:rPr>
          <w:rFonts w:ascii="Tahoma" w:hAnsi="Tahoma" w:cs="Tahoma"/>
        </w:rPr>
      </w:pPr>
    </w:p>
    <w:p w14:paraId="4E6F7371" w14:textId="2828636E" w:rsidR="00EF4865" w:rsidRDefault="00FC1516" w:rsidP="00E255B2">
      <w:pPr>
        <w:pStyle w:val="NoSpacing"/>
        <w:spacing w:before="120" w:after="120"/>
        <w:ind w:left="720" w:hanging="720"/>
        <w:contextualSpacing/>
        <w:jc w:val="both"/>
        <w:rPr>
          <w:rFonts w:ascii="Tahoma" w:hAnsi="Tahoma" w:cs="Tahoma"/>
        </w:rPr>
      </w:pPr>
      <w:r w:rsidRPr="00E255B2">
        <w:rPr>
          <w:rFonts w:ascii="Tahoma" w:hAnsi="Tahoma" w:cs="Tahoma"/>
        </w:rPr>
        <w:t>3.4</w:t>
      </w:r>
      <w:r w:rsidRPr="00E255B2">
        <w:rPr>
          <w:rFonts w:ascii="Tahoma" w:hAnsi="Tahoma" w:cs="Tahoma"/>
        </w:rPr>
        <w:tab/>
        <w:t xml:space="preserve">The </w:t>
      </w:r>
      <w:r w:rsidR="00EF4865" w:rsidRPr="00E255B2">
        <w:rPr>
          <w:rFonts w:ascii="Tahoma" w:hAnsi="Tahoma" w:cs="Tahoma"/>
        </w:rPr>
        <w:t>Chairman of the Committee shall preside over the meetings</w:t>
      </w:r>
      <w:r w:rsidR="00F243BF" w:rsidRPr="00E255B2">
        <w:rPr>
          <w:rFonts w:ascii="Tahoma" w:hAnsi="Tahoma" w:cs="Tahoma"/>
        </w:rPr>
        <w:t xml:space="preserve"> of the HR&amp;R Committee</w:t>
      </w:r>
      <w:r w:rsidR="00EF4865" w:rsidRPr="00E255B2">
        <w:rPr>
          <w:rFonts w:ascii="Tahoma" w:hAnsi="Tahoma" w:cs="Tahoma"/>
        </w:rPr>
        <w:t>. In his absence, any member may be elected to chair the meeting.</w:t>
      </w:r>
    </w:p>
    <w:p w14:paraId="529737DC" w14:textId="77777777" w:rsidR="00E255B2" w:rsidRPr="00E255B2" w:rsidRDefault="00E255B2" w:rsidP="003B5590">
      <w:pPr>
        <w:pStyle w:val="NoSpacing"/>
        <w:spacing w:before="120" w:after="120"/>
        <w:ind w:left="720" w:hanging="720"/>
        <w:contextualSpacing/>
        <w:jc w:val="both"/>
        <w:rPr>
          <w:rFonts w:ascii="Tahoma" w:hAnsi="Tahoma" w:cs="Tahoma"/>
        </w:rPr>
      </w:pPr>
    </w:p>
    <w:p w14:paraId="24ACA000" w14:textId="307B2A42" w:rsidR="00EF4865" w:rsidRDefault="00073510" w:rsidP="00E255B2">
      <w:pPr>
        <w:pStyle w:val="NoSpacing"/>
        <w:spacing w:before="120" w:after="120"/>
        <w:ind w:left="720" w:hanging="720"/>
        <w:contextualSpacing/>
        <w:jc w:val="both"/>
        <w:rPr>
          <w:rFonts w:ascii="Tahoma" w:hAnsi="Tahoma" w:cs="Tahoma"/>
        </w:rPr>
      </w:pPr>
      <w:r w:rsidRPr="00E255B2">
        <w:rPr>
          <w:rFonts w:ascii="Tahoma" w:hAnsi="Tahoma" w:cs="Tahoma"/>
        </w:rPr>
        <w:t>3.5</w:t>
      </w:r>
      <w:r w:rsidRPr="00E255B2">
        <w:rPr>
          <w:rFonts w:ascii="Tahoma" w:hAnsi="Tahoma" w:cs="Tahoma"/>
        </w:rPr>
        <w:tab/>
      </w:r>
      <w:r w:rsidR="00EF4865" w:rsidRPr="00E255B2">
        <w:rPr>
          <w:rFonts w:ascii="Tahoma" w:hAnsi="Tahoma" w:cs="Tahoma"/>
        </w:rPr>
        <w:t xml:space="preserve">A resolution in writing signed by </w:t>
      </w:r>
      <w:r w:rsidR="00F243BF" w:rsidRPr="00E255B2">
        <w:rPr>
          <w:rFonts w:ascii="Tahoma" w:hAnsi="Tahoma" w:cs="Tahoma"/>
        </w:rPr>
        <w:t>all</w:t>
      </w:r>
      <w:r w:rsidR="00EF4865" w:rsidRPr="00E255B2">
        <w:rPr>
          <w:rFonts w:ascii="Tahoma" w:hAnsi="Tahoma" w:cs="Tahoma"/>
        </w:rPr>
        <w:t xml:space="preserve"> the members shall be as valid and effectual as has been passed at a meeting of the Committee duly convened and held.</w:t>
      </w:r>
    </w:p>
    <w:p w14:paraId="4E0A5C6C" w14:textId="77777777" w:rsidR="00E255B2" w:rsidRPr="00E255B2" w:rsidRDefault="00E255B2" w:rsidP="003B5590">
      <w:pPr>
        <w:pStyle w:val="NoSpacing"/>
        <w:spacing w:before="120" w:after="120"/>
        <w:ind w:left="720" w:hanging="720"/>
        <w:contextualSpacing/>
        <w:jc w:val="both"/>
        <w:rPr>
          <w:rFonts w:ascii="Tahoma" w:hAnsi="Tahoma" w:cs="Tahoma"/>
        </w:rPr>
      </w:pPr>
    </w:p>
    <w:p w14:paraId="0D82F3B3" w14:textId="7E888C73" w:rsidR="00EF4865" w:rsidRDefault="00EF4865" w:rsidP="00E255B2">
      <w:pPr>
        <w:pStyle w:val="NoSpacing"/>
        <w:numPr>
          <w:ilvl w:val="0"/>
          <w:numId w:val="1"/>
        </w:numPr>
        <w:tabs>
          <w:tab w:val="left" w:pos="360"/>
        </w:tabs>
        <w:spacing w:before="120" w:after="120"/>
        <w:ind w:left="360"/>
        <w:contextualSpacing/>
        <w:jc w:val="both"/>
        <w:rPr>
          <w:rFonts w:ascii="Tahoma" w:hAnsi="Tahoma" w:cs="Tahoma"/>
          <w:b/>
        </w:rPr>
      </w:pPr>
      <w:r w:rsidRPr="00E255B2">
        <w:rPr>
          <w:rFonts w:ascii="Tahoma" w:hAnsi="Tahoma" w:cs="Tahoma"/>
          <w:b/>
        </w:rPr>
        <w:t>Responsibilities</w:t>
      </w:r>
    </w:p>
    <w:p w14:paraId="57810339" w14:textId="77777777" w:rsidR="00E255B2" w:rsidRPr="00E255B2" w:rsidRDefault="00E255B2" w:rsidP="003B5590">
      <w:pPr>
        <w:pStyle w:val="NoSpacing"/>
        <w:tabs>
          <w:tab w:val="left" w:pos="360"/>
        </w:tabs>
        <w:spacing w:before="120" w:after="120"/>
        <w:ind w:left="360"/>
        <w:contextualSpacing/>
        <w:jc w:val="both"/>
        <w:rPr>
          <w:rFonts w:ascii="Tahoma" w:hAnsi="Tahoma" w:cs="Tahoma"/>
          <w:b/>
        </w:rPr>
      </w:pPr>
    </w:p>
    <w:p w14:paraId="73CBC961" w14:textId="0B658DD5" w:rsidR="00EF4865" w:rsidRDefault="00EF4865" w:rsidP="00E255B2">
      <w:pPr>
        <w:pStyle w:val="NoSpacing"/>
        <w:spacing w:before="120" w:after="120"/>
        <w:contextualSpacing/>
        <w:jc w:val="both"/>
        <w:rPr>
          <w:rFonts w:ascii="Tahoma" w:hAnsi="Tahoma" w:cs="Tahoma"/>
        </w:rPr>
      </w:pPr>
      <w:r w:rsidRPr="00E255B2">
        <w:rPr>
          <w:rFonts w:ascii="Tahoma" w:hAnsi="Tahoma" w:cs="Tahoma"/>
        </w:rPr>
        <w:t xml:space="preserve">To assist </w:t>
      </w:r>
      <w:r w:rsidR="00677AB0" w:rsidRPr="00E255B2">
        <w:rPr>
          <w:rFonts w:ascii="Tahoma" w:hAnsi="Tahoma" w:cs="Tahoma"/>
        </w:rPr>
        <w:t xml:space="preserve">the </w:t>
      </w:r>
      <w:r w:rsidRPr="00E255B2">
        <w:rPr>
          <w:rFonts w:ascii="Tahoma" w:hAnsi="Tahoma" w:cs="Tahoma"/>
        </w:rPr>
        <w:t>BOD and guide the management in the formulation of the market driven HR policies regarding performance management, HR staffing, compensation and benefits, that are compliant with the laws and regulations. HR&amp;R shall be responsible for:</w:t>
      </w:r>
    </w:p>
    <w:p w14:paraId="51FEDBFA" w14:textId="77777777" w:rsidR="00E255B2" w:rsidRPr="00E255B2" w:rsidRDefault="00E255B2" w:rsidP="003B5590">
      <w:pPr>
        <w:pStyle w:val="NoSpacing"/>
        <w:spacing w:before="120" w:after="120"/>
        <w:contextualSpacing/>
        <w:jc w:val="both"/>
        <w:rPr>
          <w:rFonts w:ascii="Tahoma" w:hAnsi="Tahoma" w:cs="Tahoma"/>
        </w:rPr>
      </w:pPr>
    </w:p>
    <w:p w14:paraId="6BF986A5" w14:textId="277D833D" w:rsidR="00EF4865" w:rsidRDefault="008C0843" w:rsidP="00E255B2">
      <w:pPr>
        <w:pStyle w:val="NoSpacing"/>
        <w:numPr>
          <w:ilvl w:val="0"/>
          <w:numId w:val="2"/>
        </w:numPr>
        <w:spacing w:before="120" w:after="120"/>
        <w:ind w:left="990"/>
        <w:contextualSpacing/>
        <w:jc w:val="both"/>
        <w:rPr>
          <w:rFonts w:ascii="Tahoma" w:hAnsi="Tahoma" w:cs="Tahoma"/>
        </w:rPr>
      </w:pPr>
      <w:r w:rsidRPr="00E255B2">
        <w:rPr>
          <w:rFonts w:ascii="Tahoma" w:hAnsi="Tahoma" w:cs="Tahoma"/>
        </w:rPr>
        <w:t>Recommendation to the Board for consideration and approval a formal policy framework for determining remuneration of directors, both executive and non-</w:t>
      </w:r>
      <w:r w:rsidR="00E255B2" w:rsidRPr="00E255B2">
        <w:rPr>
          <w:rFonts w:ascii="Tahoma" w:hAnsi="Tahoma" w:cs="Tahoma"/>
        </w:rPr>
        <w:t>executive</w:t>
      </w:r>
      <w:r w:rsidRPr="00E255B2">
        <w:rPr>
          <w:rFonts w:ascii="Tahoma" w:hAnsi="Tahoma" w:cs="Tahoma"/>
        </w:rPr>
        <w:t xml:space="preserve"> directors and members of senior management i.e., all heads of departments)</w:t>
      </w:r>
      <w:r w:rsidR="00EF4865" w:rsidRPr="00E255B2">
        <w:rPr>
          <w:rFonts w:ascii="Tahoma" w:hAnsi="Tahoma" w:cs="Tahoma"/>
        </w:rPr>
        <w:t>;</w:t>
      </w:r>
    </w:p>
    <w:p w14:paraId="4CA0FEC1" w14:textId="77777777" w:rsidR="00E255B2" w:rsidRPr="00E255B2" w:rsidRDefault="00E255B2" w:rsidP="003B5590">
      <w:pPr>
        <w:pStyle w:val="NoSpacing"/>
        <w:spacing w:before="120" w:after="120"/>
        <w:ind w:left="990"/>
        <w:contextualSpacing/>
        <w:jc w:val="both"/>
        <w:rPr>
          <w:rFonts w:ascii="Tahoma" w:hAnsi="Tahoma" w:cs="Tahoma"/>
        </w:rPr>
      </w:pPr>
    </w:p>
    <w:p w14:paraId="5EAF643F" w14:textId="77777777" w:rsidR="00EF4865" w:rsidRPr="00E255B2" w:rsidRDefault="00EF4865" w:rsidP="003B5590">
      <w:pPr>
        <w:pStyle w:val="NoSpacing"/>
        <w:numPr>
          <w:ilvl w:val="0"/>
          <w:numId w:val="2"/>
        </w:numPr>
        <w:spacing w:before="120" w:after="120"/>
        <w:ind w:left="990"/>
        <w:contextualSpacing/>
        <w:jc w:val="both"/>
        <w:rPr>
          <w:rFonts w:ascii="Tahoma" w:hAnsi="Tahoma" w:cs="Tahoma"/>
        </w:rPr>
      </w:pPr>
      <w:r w:rsidRPr="00E255B2">
        <w:rPr>
          <w:rFonts w:ascii="Tahoma" w:hAnsi="Tahoma" w:cs="Tahoma"/>
        </w:rPr>
        <w:t>Recommending to the board the selection, evaluation, compensation (including retirement benefits) and succession planning of the CEO;</w:t>
      </w:r>
    </w:p>
    <w:p w14:paraId="35E251CB" w14:textId="77777777" w:rsidR="00E255B2" w:rsidRDefault="00E255B2" w:rsidP="003B5590">
      <w:pPr>
        <w:pStyle w:val="NoSpacing"/>
        <w:spacing w:before="120" w:after="120"/>
        <w:ind w:left="990"/>
        <w:contextualSpacing/>
        <w:jc w:val="both"/>
        <w:rPr>
          <w:rFonts w:ascii="Tahoma" w:hAnsi="Tahoma" w:cs="Tahoma"/>
        </w:rPr>
      </w:pPr>
    </w:p>
    <w:p w14:paraId="2378871F" w14:textId="15207622" w:rsidR="008C0843" w:rsidRPr="00E255B2" w:rsidRDefault="008C0843" w:rsidP="003B5590">
      <w:pPr>
        <w:pStyle w:val="NoSpacing"/>
        <w:numPr>
          <w:ilvl w:val="0"/>
          <w:numId w:val="2"/>
        </w:numPr>
        <w:spacing w:before="120" w:after="120"/>
        <w:ind w:left="990"/>
        <w:contextualSpacing/>
        <w:jc w:val="both"/>
        <w:rPr>
          <w:rFonts w:ascii="Tahoma" w:hAnsi="Tahoma" w:cs="Tahoma"/>
        </w:rPr>
      </w:pPr>
      <w:r w:rsidRPr="00E255B2">
        <w:rPr>
          <w:rFonts w:ascii="Tahoma" w:hAnsi="Tahoma" w:cs="Tahoma"/>
        </w:rPr>
        <w:t xml:space="preserve">Undertaking, annually, a formal process of evaluation of performance of the Board as a whole and its committees either directly or by engaging external </w:t>
      </w:r>
      <w:r w:rsidR="00E255B2" w:rsidRPr="00E255B2">
        <w:rPr>
          <w:rFonts w:ascii="Tahoma" w:hAnsi="Tahoma" w:cs="Tahoma"/>
        </w:rPr>
        <w:t>independent</w:t>
      </w:r>
      <w:r w:rsidRPr="00E255B2">
        <w:rPr>
          <w:rFonts w:ascii="Tahoma" w:hAnsi="Tahoma" w:cs="Tahoma"/>
        </w:rPr>
        <w:t xml:space="preserve"> </w:t>
      </w:r>
      <w:r w:rsidR="00E255B2" w:rsidRPr="00E255B2">
        <w:rPr>
          <w:rFonts w:ascii="Tahoma" w:hAnsi="Tahoma" w:cs="Tahoma"/>
        </w:rPr>
        <w:t>consultant</w:t>
      </w:r>
      <w:r w:rsidRPr="00E255B2">
        <w:rPr>
          <w:rFonts w:ascii="Tahoma" w:hAnsi="Tahoma" w:cs="Tahoma"/>
        </w:rPr>
        <w:t xml:space="preserve"> and if appointed, a statement to the effect shall be made in the directors’ report disclosing therein name of</w:t>
      </w:r>
      <w:r w:rsidR="00E255B2" w:rsidRPr="00E255B2">
        <w:rPr>
          <w:rFonts w:ascii="Tahoma" w:hAnsi="Tahoma" w:cs="Tahoma"/>
        </w:rPr>
        <w:t xml:space="preserve"> </w:t>
      </w:r>
      <w:r w:rsidRPr="00E255B2">
        <w:rPr>
          <w:rFonts w:ascii="Tahoma" w:hAnsi="Tahoma" w:cs="Tahoma"/>
        </w:rPr>
        <w:t>and qualifications of such consultant and major terms of his/its appointment provided further that where human resource and remuneration consultant are appointed, they must disclose to the Committee their credentials and as to whether they have any other connection with the Company;</w:t>
      </w:r>
    </w:p>
    <w:p w14:paraId="604792AB" w14:textId="77777777" w:rsidR="00E255B2" w:rsidRDefault="00E255B2" w:rsidP="003B5590">
      <w:pPr>
        <w:pStyle w:val="NoSpacing"/>
        <w:spacing w:before="120" w:after="120"/>
        <w:ind w:left="990"/>
        <w:contextualSpacing/>
        <w:jc w:val="both"/>
        <w:rPr>
          <w:rFonts w:ascii="Tahoma" w:hAnsi="Tahoma" w:cs="Tahoma"/>
        </w:rPr>
      </w:pPr>
    </w:p>
    <w:p w14:paraId="007B61E7" w14:textId="1F8C312F" w:rsidR="008C0843" w:rsidRPr="00E255B2" w:rsidRDefault="008C0843" w:rsidP="003B5590">
      <w:pPr>
        <w:pStyle w:val="NoSpacing"/>
        <w:numPr>
          <w:ilvl w:val="0"/>
          <w:numId w:val="2"/>
        </w:numPr>
        <w:spacing w:before="120" w:after="120"/>
        <w:ind w:left="990"/>
        <w:contextualSpacing/>
        <w:jc w:val="both"/>
        <w:rPr>
          <w:rFonts w:ascii="Tahoma" w:hAnsi="Tahoma" w:cs="Tahoma"/>
        </w:rPr>
      </w:pPr>
      <w:r w:rsidRPr="00E255B2">
        <w:rPr>
          <w:rFonts w:ascii="Tahoma" w:hAnsi="Tahoma" w:cs="Tahoma"/>
        </w:rPr>
        <w:t>Recommending Human Resource management policies to the Board;</w:t>
      </w:r>
    </w:p>
    <w:p w14:paraId="0B5C8333" w14:textId="77777777" w:rsidR="00E255B2" w:rsidRDefault="00E255B2" w:rsidP="003B5590">
      <w:pPr>
        <w:pStyle w:val="NoSpacing"/>
        <w:spacing w:before="120" w:after="120"/>
        <w:ind w:left="990"/>
        <w:contextualSpacing/>
        <w:jc w:val="both"/>
        <w:rPr>
          <w:rFonts w:ascii="Tahoma" w:hAnsi="Tahoma" w:cs="Tahoma"/>
        </w:rPr>
      </w:pPr>
    </w:p>
    <w:p w14:paraId="09A5ABEB" w14:textId="34D2859C" w:rsidR="00EF4865" w:rsidRPr="00E255B2" w:rsidRDefault="008C0843" w:rsidP="003B5590">
      <w:pPr>
        <w:pStyle w:val="NoSpacing"/>
        <w:numPr>
          <w:ilvl w:val="0"/>
          <w:numId w:val="2"/>
        </w:numPr>
        <w:spacing w:before="120" w:after="120"/>
        <w:ind w:left="990"/>
        <w:contextualSpacing/>
        <w:jc w:val="both"/>
        <w:rPr>
          <w:rFonts w:ascii="Tahoma" w:hAnsi="Tahoma" w:cs="Tahoma"/>
        </w:rPr>
      </w:pPr>
      <w:r w:rsidRPr="00E255B2">
        <w:rPr>
          <w:rFonts w:ascii="Tahoma" w:hAnsi="Tahoma" w:cs="Tahoma"/>
        </w:rPr>
        <w:t xml:space="preserve">Recommending </w:t>
      </w:r>
      <w:r w:rsidR="00EF4865" w:rsidRPr="00E255B2">
        <w:rPr>
          <w:rFonts w:ascii="Tahoma" w:hAnsi="Tahoma" w:cs="Tahoma"/>
        </w:rPr>
        <w:t xml:space="preserve">to the Board the selection, evaluation, </w:t>
      </w:r>
      <w:r w:rsidRPr="00E255B2">
        <w:rPr>
          <w:rFonts w:ascii="Tahoma" w:hAnsi="Tahoma" w:cs="Tahoma"/>
        </w:rPr>
        <w:t xml:space="preserve">development, </w:t>
      </w:r>
      <w:r w:rsidR="00EF4865" w:rsidRPr="00E255B2">
        <w:rPr>
          <w:rFonts w:ascii="Tahoma" w:hAnsi="Tahoma" w:cs="Tahoma"/>
        </w:rPr>
        <w:t>compensation (including retirement benefits) of COO, CFO, Company Secretary and Head of Internal Audit; and</w:t>
      </w:r>
    </w:p>
    <w:p w14:paraId="69B2E3DD" w14:textId="77777777" w:rsidR="00E255B2" w:rsidRDefault="00E255B2" w:rsidP="003B5590">
      <w:pPr>
        <w:pStyle w:val="NoSpacing"/>
        <w:spacing w:before="120" w:after="120"/>
        <w:ind w:left="990"/>
        <w:contextualSpacing/>
        <w:jc w:val="both"/>
        <w:rPr>
          <w:rFonts w:ascii="Tahoma" w:hAnsi="Tahoma" w:cs="Tahoma"/>
        </w:rPr>
      </w:pPr>
    </w:p>
    <w:p w14:paraId="5304AC25" w14:textId="7721E09D" w:rsidR="008C0843" w:rsidRPr="00E255B2" w:rsidRDefault="00EF4865" w:rsidP="003B5590">
      <w:pPr>
        <w:pStyle w:val="NoSpacing"/>
        <w:numPr>
          <w:ilvl w:val="0"/>
          <w:numId w:val="2"/>
        </w:numPr>
        <w:spacing w:before="120" w:after="120"/>
        <w:ind w:left="990"/>
        <w:contextualSpacing/>
        <w:jc w:val="both"/>
        <w:rPr>
          <w:rFonts w:ascii="Tahoma" w:hAnsi="Tahoma" w:cs="Tahoma"/>
        </w:rPr>
      </w:pPr>
      <w:r w:rsidRPr="00E255B2">
        <w:rPr>
          <w:rFonts w:ascii="Tahoma" w:hAnsi="Tahoma" w:cs="Tahoma"/>
        </w:rPr>
        <w:t xml:space="preserve">Consideration and approval on recommendations of </w:t>
      </w:r>
      <w:r w:rsidR="008C0843" w:rsidRPr="00E255B2">
        <w:rPr>
          <w:rFonts w:ascii="Tahoma" w:hAnsi="Tahoma" w:cs="Tahoma"/>
        </w:rPr>
        <w:t xml:space="preserve">the </w:t>
      </w:r>
      <w:r w:rsidRPr="00E255B2">
        <w:rPr>
          <w:rFonts w:ascii="Tahoma" w:hAnsi="Tahoma" w:cs="Tahoma"/>
        </w:rPr>
        <w:t xml:space="preserve">CEO on such matters for key management positions who report directly to </w:t>
      </w:r>
      <w:r w:rsidR="008C0843" w:rsidRPr="00E255B2">
        <w:rPr>
          <w:rFonts w:ascii="Tahoma" w:hAnsi="Tahoma" w:cs="Tahoma"/>
        </w:rPr>
        <w:t xml:space="preserve">the </w:t>
      </w:r>
      <w:r w:rsidRPr="00E255B2">
        <w:rPr>
          <w:rFonts w:ascii="Tahoma" w:hAnsi="Tahoma" w:cs="Tahoma"/>
        </w:rPr>
        <w:t xml:space="preserve">CEO </w:t>
      </w:r>
      <w:r w:rsidR="008C0843" w:rsidRPr="00E255B2">
        <w:rPr>
          <w:rFonts w:ascii="Tahoma" w:hAnsi="Tahoma" w:cs="Tahoma"/>
        </w:rPr>
        <w:t>or COO;</w:t>
      </w:r>
    </w:p>
    <w:p w14:paraId="0E3C4BAC" w14:textId="77777777" w:rsidR="00EF4865" w:rsidRPr="00E255B2" w:rsidRDefault="00EF4865" w:rsidP="003B5590">
      <w:pPr>
        <w:pStyle w:val="NoSpacing"/>
        <w:spacing w:before="120" w:after="120"/>
        <w:ind w:left="990"/>
        <w:contextualSpacing/>
        <w:jc w:val="both"/>
        <w:rPr>
          <w:rFonts w:ascii="Tahoma" w:hAnsi="Tahoma" w:cs="Tahoma"/>
        </w:rPr>
      </w:pPr>
    </w:p>
    <w:p w14:paraId="3A2FC8EC" w14:textId="0EDC86CE" w:rsidR="00EF4865" w:rsidRDefault="00EF4865" w:rsidP="00E255B2">
      <w:pPr>
        <w:pStyle w:val="NoSpacing"/>
        <w:numPr>
          <w:ilvl w:val="0"/>
          <w:numId w:val="1"/>
        </w:numPr>
        <w:tabs>
          <w:tab w:val="left" w:pos="360"/>
        </w:tabs>
        <w:spacing w:before="120" w:after="120"/>
        <w:ind w:left="360"/>
        <w:contextualSpacing/>
        <w:jc w:val="both"/>
        <w:rPr>
          <w:rFonts w:ascii="Tahoma" w:hAnsi="Tahoma" w:cs="Tahoma"/>
          <w:b/>
        </w:rPr>
      </w:pPr>
      <w:r w:rsidRPr="00E255B2">
        <w:rPr>
          <w:rFonts w:ascii="Tahoma" w:hAnsi="Tahoma" w:cs="Tahoma"/>
          <w:b/>
        </w:rPr>
        <w:t>Objectives</w:t>
      </w:r>
    </w:p>
    <w:p w14:paraId="3D2C476E" w14:textId="77777777" w:rsidR="00E255B2" w:rsidRPr="00E255B2" w:rsidRDefault="00E255B2" w:rsidP="003B5590">
      <w:pPr>
        <w:pStyle w:val="NoSpacing"/>
        <w:tabs>
          <w:tab w:val="left" w:pos="360"/>
        </w:tabs>
        <w:spacing w:before="120" w:after="120"/>
        <w:ind w:left="360"/>
        <w:contextualSpacing/>
        <w:jc w:val="both"/>
        <w:rPr>
          <w:rFonts w:ascii="Tahoma" w:hAnsi="Tahoma" w:cs="Tahoma"/>
          <w:b/>
        </w:rPr>
      </w:pPr>
    </w:p>
    <w:p w14:paraId="563BCB7E" w14:textId="77777777" w:rsidR="00EF4865" w:rsidRPr="00E255B2" w:rsidRDefault="00EF4865" w:rsidP="003B5590">
      <w:pPr>
        <w:pStyle w:val="NoSpacing"/>
        <w:spacing w:before="120" w:after="120"/>
        <w:contextualSpacing/>
        <w:jc w:val="both"/>
        <w:rPr>
          <w:rFonts w:ascii="Tahoma" w:hAnsi="Tahoma" w:cs="Tahoma"/>
        </w:rPr>
      </w:pPr>
      <w:r w:rsidRPr="00E255B2">
        <w:rPr>
          <w:rFonts w:ascii="Tahoma" w:hAnsi="Tahoma" w:cs="Tahoma"/>
        </w:rPr>
        <w:t>HR&amp;R Committee will be responsible for guiding, determining or recommending corporate view on HR policies and ensure their timely formulation.</w:t>
      </w:r>
    </w:p>
    <w:p w14:paraId="4EFA7EBC" w14:textId="2E234762" w:rsidR="00EF4865" w:rsidRDefault="00EF4865" w:rsidP="00E255B2">
      <w:pPr>
        <w:pStyle w:val="NoSpacing"/>
        <w:spacing w:before="120" w:after="120"/>
        <w:contextualSpacing/>
        <w:jc w:val="both"/>
        <w:rPr>
          <w:rFonts w:ascii="Tahoma" w:hAnsi="Tahoma" w:cs="Tahoma"/>
        </w:rPr>
      </w:pPr>
      <w:r w:rsidRPr="00E255B2">
        <w:rPr>
          <w:rFonts w:ascii="Tahoma" w:hAnsi="Tahoma" w:cs="Tahoma"/>
        </w:rPr>
        <w:t>Emphases will be on, but not limited to the following areas</w:t>
      </w:r>
      <w:r w:rsidR="00E255B2">
        <w:rPr>
          <w:rFonts w:ascii="Tahoma" w:hAnsi="Tahoma" w:cs="Tahoma"/>
        </w:rPr>
        <w:t>:</w:t>
      </w:r>
    </w:p>
    <w:p w14:paraId="158AC06E" w14:textId="77777777" w:rsidR="00E255B2" w:rsidRPr="00E255B2" w:rsidRDefault="00E255B2" w:rsidP="003B5590">
      <w:pPr>
        <w:pStyle w:val="NoSpacing"/>
        <w:spacing w:before="120" w:after="120"/>
        <w:contextualSpacing/>
        <w:jc w:val="both"/>
        <w:rPr>
          <w:rFonts w:ascii="Tahoma" w:hAnsi="Tahoma" w:cs="Tahoma"/>
        </w:rPr>
      </w:pPr>
    </w:p>
    <w:p w14:paraId="7ADCC397" w14:textId="77777777" w:rsidR="00EF4865" w:rsidRPr="00E255B2" w:rsidRDefault="00EF4865" w:rsidP="003B5590">
      <w:pPr>
        <w:pStyle w:val="NoSpacing"/>
        <w:numPr>
          <w:ilvl w:val="0"/>
          <w:numId w:val="2"/>
        </w:numPr>
        <w:spacing w:before="120" w:after="120"/>
        <w:ind w:left="990"/>
        <w:contextualSpacing/>
        <w:jc w:val="both"/>
        <w:rPr>
          <w:rFonts w:ascii="Tahoma" w:hAnsi="Tahoma" w:cs="Tahoma"/>
        </w:rPr>
      </w:pPr>
      <w:r w:rsidRPr="00E255B2">
        <w:rPr>
          <w:rFonts w:ascii="Tahoma" w:hAnsi="Tahoma" w:cs="Tahoma"/>
        </w:rPr>
        <w:t>HR Management</w:t>
      </w:r>
    </w:p>
    <w:p w14:paraId="02487B22" w14:textId="77777777" w:rsidR="00EF4865" w:rsidRPr="00E255B2" w:rsidRDefault="00EF4865" w:rsidP="003B5590">
      <w:pPr>
        <w:pStyle w:val="NoSpacing"/>
        <w:numPr>
          <w:ilvl w:val="0"/>
          <w:numId w:val="2"/>
        </w:numPr>
        <w:spacing w:before="120" w:after="120"/>
        <w:ind w:left="990"/>
        <w:contextualSpacing/>
        <w:jc w:val="both"/>
        <w:rPr>
          <w:rFonts w:ascii="Tahoma" w:hAnsi="Tahoma" w:cs="Tahoma"/>
        </w:rPr>
      </w:pPr>
      <w:r w:rsidRPr="00E255B2">
        <w:rPr>
          <w:rFonts w:ascii="Tahoma" w:hAnsi="Tahoma" w:cs="Tahoma"/>
        </w:rPr>
        <w:t>Recruitment</w:t>
      </w:r>
    </w:p>
    <w:p w14:paraId="31A883D2" w14:textId="77777777" w:rsidR="00EF4865" w:rsidRPr="00E255B2" w:rsidRDefault="00EF4865" w:rsidP="003B5590">
      <w:pPr>
        <w:pStyle w:val="NoSpacing"/>
        <w:numPr>
          <w:ilvl w:val="0"/>
          <w:numId w:val="2"/>
        </w:numPr>
        <w:spacing w:before="120" w:after="120"/>
        <w:ind w:left="990"/>
        <w:contextualSpacing/>
        <w:jc w:val="both"/>
        <w:rPr>
          <w:rFonts w:ascii="Tahoma" w:hAnsi="Tahoma" w:cs="Tahoma"/>
        </w:rPr>
      </w:pPr>
      <w:r w:rsidRPr="00E255B2">
        <w:rPr>
          <w:rFonts w:ascii="Tahoma" w:hAnsi="Tahoma" w:cs="Tahoma"/>
        </w:rPr>
        <w:t>Compensation and Benefits</w:t>
      </w:r>
    </w:p>
    <w:p w14:paraId="28D5D92C" w14:textId="77777777" w:rsidR="00EF4865" w:rsidRPr="00E255B2" w:rsidRDefault="00EF4865" w:rsidP="003B5590">
      <w:pPr>
        <w:pStyle w:val="NoSpacing"/>
        <w:numPr>
          <w:ilvl w:val="0"/>
          <w:numId w:val="2"/>
        </w:numPr>
        <w:spacing w:before="120" w:after="120"/>
        <w:ind w:left="990"/>
        <w:contextualSpacing/>
        <w:jc w:val="both"/>
        <w:rPr>
          <w:rFonts w:ascii="Tahoma" w:hAnsi="Tahoma" w:cs="Tahoma"/>
        </w:rPr>
      </w:pPr>
      <w:r w:rsidRPr="00E255B2">
        <w:rPr>
          <w:rFonts w:ascii="Tahoma" w:hAnsi="Tahoma" w:cs="Tahoma"/>
        </w:rPr>
        <w:t>Human Resource Development</w:t>
      </w:r>
    </w:p>
    <w:p w14:paraId="2EF93B36" w14:textId="0704EC12" w:rsidR="00EF4865" w:rsidRDefault="00EF4865" w:rsidP="00E255B2">
      <w:pPr>
        <w:pStyle w:val="NoSpacing"/>
        <w:numPr>
          <w:ilvl w:val="0"/>
          <w:numId w:val="2"/>
        </w:numPr>
        <w:spacing w:before="120" w:after="120"/>
        <w:ind w:left="990"/>
        <w:contextualSpacing/>
        <w:jc w:val="both"/>
        <w:rPr>
          <w:rFonts w:ascii="Tahoma" w:hAnsi="Tahoma" w:cs="Tahoma"/>
        </w:rPr>
      </w:pPr>
      <w:r w:rsidRPr="00E255B2">
        <w:rPr>
          <w:rFonts w:ascii="Tahoma" w:hAnsi="Tahoma" w:cs="Tahoma"/>
        </w:rPr>
        <w:t>Performance Management and Promotions</w:t>
      </w:r>
    </w:p>
    <w:p w14:paraId="62E11EAE" w14:textId="77777777" w:rsidR="00E255B2" w:rsidRPr="00E255B2" w:rsidRDefault="00E255B2" w:rsidP="003B5590">
      <w:pPr>
        <w:pStyle w:val="NoSpacing"/>
        <w:spacing w:before="120" w:after="120"/>
        <w:ind w:left="990"/>
        <w:contextualSpacing/>
        <w:jc w:val="both"/>
        <w:rPr>
          <w:rFonts w:ascii="Tahoma" w:hAnsi="Tahoma" w:cs="Tahoma"/>
        </w:rPr>
      </w:pPr>
    </w:p>
    <w:p w14:paraId="2A61525F" w14:textId="7162DAE1" w:rsidR="00EF4865" w:rsidRDefault="00EF4865" w:rsidP="00E255B2">
      <w:pPr>
        <w:pStyle w:val="NoSpacing"/>
        <w:numPr>
          <w:ilvl w:val="1"/>
          <w:numId w:val="1"/>
        </w:numPr>
        <w:tabs>
          <w:tab w:val="left" w:pos="540"/>
          <w:tab w:val="left" w:pos="810"/>
        </w:tabs>
        <w:spacing w:before="120" w:after="120"/>
        <w:ind w:left="540" w:hanging="540"/>
        <w:contextualSpacing/>
        <w:jc w:val="both"/>
        <w:rPr>
          <w:rFonts w:ascii="Tahoma" w:hAnsi="Tahoma" w:cs="Tahoma"/>
          <w:b/>
        </w:rPr>
      </w:pPr>
      <w:r w:rsidRPr="00E255B2">
        <w:rPr>
          <w:rFonts w:ascii="Tahoma" w:hAnsi="Tahoma" w:cs="Tahoma"/>
          <w:b/>
        </w:rPr>
        <w:t>HR Management</w:t>
      </w:r>
    </w:p>
    <w:p w14:paraId="7873CDD7" w14:textId="77777777" w:rsidR="00E255B2" w:rsidRPr="00E255B2" w:rsidRDefault="00E255B2" w:rsidP="003B5590">
      <w:pPr>
        <w:pStyle w:val="NoSpacing"/>
        <w:tabs>
          <w:tab w:val="left" w:pos="540"/>
          <w:tab w:val="left" w:pos="810"/>
        </w:tabs>
        <w:spacing w:before="120" w:after="120"/>
        <w:ind w:left="540"/>
        <w:contextualSpacing/>
        <w:jc w:val="both"/>
        <w:rPr>
          <w:rFonts w:ascii="Tahoma" w:hAnsi="Tahoma" w:cs="Tahoma"/>
          <w:b/>
        </w:rPr>
      </w:pPr>
    </w:p>
    <w:p w14:paraId="72A1D27C" w14:textId="77777777" w:rsidR="00EF4865" w:rsidRPr="00E255B2" w:rsidRDefault="00EF4865" w:rsidP="003B5590">
      <w:pPr>
        <w:pStyle w:val="NoSpacing"/>
        <w:numPr>
          <w:ilvl w:val="0"/>
          <w:numId w:val="2"/>
        </w:numPr>
        <w:spacing w:before="120" w:after="120"/>
        <w:ind w:left="990"/>
        <w:contextualSpacing/>
        <w:jc w:val="both"/>
        <w:rPr>
          <w:rFonts w:ascii="Tahoma" w:hAnsi="Tahoma" w:cs="Tahoma"/>
        </w:rPr>
      </w:pPr>
      <w:r w:rsidRPr="00E255B2">
        <w:rPr>
          <w:rFonts w:ascii="Tahoma" w:hAnsi="Tahoma" w:cs="Tahoma"/>
        </w:rPr>
        <w:t>Ensure a proper system of succession planning for top management is in place and the adequacy of the same in the rest of organization.</w:t>
      </w:r>
    </w:p>
    <w:p w14:paraId="33380B2D" w14:textId="77777777" w:rsidR="00E255B2" w:rsidRDefault="00E255B2" w:rsidP="003B5590">
      <w:pPr>
        <w:pStyle w:val="NoSpacing"/>
        <w:spacing w:before="120" w:after="120"/>
        <w:ind w:left="990"/>
        <w:contextualSpacing/>
        <w:jc w:val="both"/>
        <w:rPr>
          <w:rFonts w:ascii="Tahoma" w:hAnsi="Tahoma" w:cs="Tahoma"/>
        </w:rPr>
      </w:pPr>
    </w:p>
    <w:p w14:paraId="4514E64B" w14:textId="0DACA4B9" w:rsidR="00EF4865" w:rsidRPr="00E255B2" w:rsidRDefault="00EF4865" w:rsidP="003B5590">
      <w:pPr>
        <w:pStyle w:val="NoSpacing"/>
        <w:numPr>
          <w:ilvl w:val="0"/>
          <w:numId w:val="2"/>
        </w:numPr>
        <w:spacing w:before="120" w:after="120"/>
        <w:ind w:left="990"/>
        <w:contextualSpacing/>
        <w:jc w:val="both"/>
        <w:rPr>
          <w:rFonts w:ascii="Tahoma" w:hAnsi="Tahoma" w:cs="Tahoma"/>
        </w:rPr>
      </w:pPr>
      <w:r w:rsidRPr="00E255B2">
        <w:rPr>
          <w:rFonts w:ascii="Tahoma" w:hAnsi="Tahoma" w:cs="Tahoma"/>
        </w:rPr>
        <w:t>Ensure that an HR strategic plan is annually reviewed and remains in line with corporate strategy.</w:t>
      </w:r>
    </w:p>
    <w:p w14:paraId="216131F9" w14:textId="77777777" w:rsidR="00E255B2" w:rsidRDefault="00E255B2" w:rsidP="003B5590">
      <w:pPr>
        <w:pStyle w:val="NoSpacing"/>
        <w:spacing w:before="120" w:after="120"/>
        <w:ind w:left="990"/>
        <w:contextualSpacing/>
        <w:jc w:val="both"/>
        <w:rPr>
          <w:rFonts w:ascii="Tahoma" w:hAnsi="Tahoma" w:cs="Tahoma"/>
        </w:rPr>
      </w:pPr>
    </w:p>
    <w:p w14:paraId="4DD39FD7" w14:textId="08117925" w:rsidR="00EF4865" w:rsidRPr="00E255B2" w:rsidRDefault="00EF4865" w:rsidP="003B5590">
      <w:pPr>
        <w:pStyle w:val="NoSpacing"/>
        <w:numPr>
          <w:ilvl w:val="0"/>
          <w:numId w:val="2"/>
        </w:numPr>
        <w:spacing w:before="120" w:after="120"/>
        <w:ind w:left="990"/>
        <w:contextualSpacing/>
        <w:jc w:val="both"/>
        <w:rPr>
          <w:rFonts w:ascii="Tahoma" w:hAnsi="Tahoma" w:cs="Tahoma"/>
        </w:rPr>
      </w:pPr>
      <w:r w:rsidRPr="00E255B2">
        <w:rPr>
          <w:rFonts w:ascii="Tahoma" w:hAnsi="Tahoma" w:cs="Tahoma"/>
        </w:rPr>
        <w:t>Review the organization structure and recommend changes, if any, to increase the effectiveness and efficiency of reporting lines and the division of authority and responsibility.</w:t>
      </w:r>
    </w:p>
    <w:p w14:paraId="6EA90E3A" w14:textId="77777777" w:rsidR="00E255B2" w:rsidRDefault="00E255B2" w:rsidP="003B5590">
      <w:pPr>
        <w:pStyle w:val="NoSpacing"/>
        <w:spacing w:before="120" w:after="120"/>
        <w:ind w:left="990"/>
        <w:contextualSpacing/>
        <w:jc w:val="both"/>
        <w:rPr>
          <w:rFonts w:ascii="Tahoma" w:hAnsi="Tahoma" w:cs="Tahoma"/>
        </w:rPr>
      </w:pPr>
    </w:p>
    <w:p w14:paraId="4AA7D7B7" w14:textId="28C6D368" w:rsidR="00EF4865" w:rsidRPr="00E255B2" w:rsidRDefault="00EF4865" w:rsidP="003B5590">
      <w:pPr>
        <w:pStyle w:val="NoSpacing"/>
        <w:numPr>
          <w:ilvl w:val="0"/>
          <w:numId w:val="2"/>
        </w:numPr>
        <w:spacing w:before="120" w:after="120"/>
        <w:ind w:left="990"/>
        <w:contextualSpacing/>
        <w:jc w:val="both"/>
        <w:rPr>
          <w:rFonts w:ascii="Tahoma" w:hAnsi="Tahoma" w:cs="Tahoma"/>
        </w:rPr>
      </w:pPr>
      <w:r w:rsidRPr="00E255B2">
        <w:rPr>
          <w:rFonts w:ascii="Tahoma" w:hAnsi="Tahoma" w:cs="Tahoma"/>
        </w:rPr>
        <w:t>Identify key components of, and improvement to HR management information system.</w:t>
      </w:r>
    </w:p>
    <w:p w14:paraId="4B1D5F1C" w14:textId="77777777" w:rsidR="00E255B2" w:rsidRDefault="00E255B2" w:rsidP="003B5590">
      <w:pPr>
        <w:pStyle w:val="NoSpacing"/>
        <w:spacing w:before="120" w:after="120"/>
        <w:ind w:left="990"/>
        <w:contextualSpacing/>
        <w:jc w:val="both"/>
        <w:rPr>
          <w:rFonts w:ascii="Tahoma" w:hAnsi="Tahoma" w:cs="Tahoma"/>
        </w:rPr>
      </w:pPr>
    </w:p>
    <w:p w14:paraId="240B74CE" w14:textId="6693B1EB" w:rsidR="00EF4865" w:rsidRPr="00E255B2" w:rsidRDefault="00EF4865" w:rsidP="003B5590">
      <w:pPr>
        <w:pStyle w:val="NoSpacing"/>
        <w:numPr>
          <w:ilvl w:val="0"/>
          <w:numId w:val="2"/>
        </w:numPr>
        <w:spacing w:before="120" w:after="120"/>
        <w:ind w:left="990"/>
        <w:contextualSpacing/>
        <w:jc w:val="both"/>
        <w:rPr>
          <w:rFonts w:ascii="Tahoma" w:hAnsi="Tahoma" w:cs="Tahoma"/>
        </w:rPr>
      </w:pPr>
      <w:r w:rsidRPr="00E255B2">
        <w:rPr>
          <w:rFonts w:ascii="Tahoma" w:hAnsi="Tahoma" w:cs="Tahoma"/>
        </w:rPr>
        <w:t>Deal with any other HR matters formally delegated by the Board to the Committee from time to time.</w:t>
      </w:r>
    </w:p>
    <w:p w14:paraId="020859F7" w14:textId="77777777" w:rsidR="00E255B2" w:rsidRDefault="00E255B2" w:rsidP="003B5590">
      <w:pPr>
        <w:pStyle w:val="NoSpacing"/>
        <w:spacing w:before="120" w:after="120"/>
        <w:ind w:left="990"/>
        <w:contextualSpacing/>
        <w:jc w:val="both"/>
        <w:rPr>
          <w:rFonts w:ascii="Tahoma" w:hAnsi="Tahoma" w:cs="Tahoma"/>
        </w:rPr>
      </w:pPr>
    </w:p>
    <w:p w14:paraId="668CB6D6" w14:textId="40D68DBD" w:rsidR="00EF4865" w:rsidRPr="00E255B2" w:rsidRDefault="00EF4865" w:rsidP="003B5590">
      <w:pPr>
        <w:pStyle w:val="NoSpacing"/>
        <w:numPr>
          <w:ilvl w:val="0"/>
          <w:numId w:val="2"/>
        </w:numPr>
        <w:spacing w:before="120" w:after="120"/>
        <w:ind w:left="990"/>
        <w:contextualSpacing/>
        <w:jc w:val="both"/>
        <w:rPr>
          <w:rFonts w:ascii="Tahoma" w:hAnsi="Tahoma" w:cs="Tahoma"/>
        </w:rPr>
      </w:pPr>
      <w:r w:rsidRPr="00E255B2">
        <w:rPr>
          <w:rFonts w:ascii="Tahoma" w:hAnsi="Tahoma" w:cs="Tahoma"/>
        </w:rPr>
        <w:t>Annually apprise the Board of the decisions taken by the Committee. To recommend to the Board all such policies which require Board approval.</w:t>
      </w:r>
    </w:p>
    <w:p w14:paraId="05800B38" w14:textId="77777777" w:rsidR="00E255B2" w:rsidRDefault="00E255B2" w:rsidP="003B5590">
      <w:pPr>
        <w:pStyle w:val="NoSpacing"/>
        <w:spacing w:before="120" w:after="120"/>
        <w:ind w:left="990"/>
        <w:contextualSpacing/>
        <w:jc w:val="both"/>
        <w:rPr>
          <w:rFonts w:ascii="Tahoma" w:hAnsi="Tahoma" w:cs="Tahoma"/>
        </w:rPr>
      </w:pPr>
    </w:p>
    <w:p w14:paraId="3F4F0BD4" w14:textId="1C3B0EE1" w:rsidR="00EF4865" w:rsidRDefault="00EF4865" w:rsidP="00E255B2">
      <w:pPr>
        <w:pStyle w:val="NoSpacing"/>
        <w:numPr>
          <w:ilvl w:val="0"/>
          <w:numId w:val="2"/>
        </w:numPr>
        <w:spacing w:before="120" w:after="120"/>
        <w:ind w:left="990"/>
        <w:contextualSpacing/>
        <w:jc w:val="both"/>
        <w:rPr>
          <w:rFonts w:ascii="Tahoma" w:hAnsi="Tahoma" w:cs="Tahoma"/>
        </w:rPr>
      </w:pPr>
      <w:r w:rsidRPr="00E255B2">
        <w:rPr>
          <w:rFonts w:ascii="Tahoma" w:hAnsi="Tahoma" w:cs="Tahoma"/>
        </w:rPr>
        <w:t>To continuously monitor the effectiveness of the policies relating to employment, end benefits and employment development.</w:t>
      </w:r>
    </w:p>
    <w:p w14:paraId="20B695AC" w14:textId="77777777" w:rsidR="00E255B2" w:rsidRPr="00E255B2" w:rsidRDefault="00E255B2" w:rsidP="003B5590">
      <w:pPr>
        <w:pStyle w:val="NoSpacing"/>
        <w:spacing w:before="120" w:after="120"/>
        <w:contextualSpacing/>
        <w:jc w:val="both"/>
        <w:rPr>
          <w:rFonts w:ascii="Tahoma" w:hAnsi="Tahoma" w:cs="Tahoma"/>
        </w:rPr>
      </w:pPr>
    </w:p>
    <w:p w14:paraId="5685A6EB" w14:textId="56A58835" w:rsidR="00EF4865" w:rsidRDefault="00EF4865" w:rsidP="00E255B2">
      <w:pPr>
        <w:pStyle w:val="NoSpacing"/>
        <w:numPr>
          <w:ilvl w:val="1"/>
          <w:numId w:val="1"/>
        </w:numPr>
        <w:tabs>
          <w:tab w:val="left" w:pos="540"/>
          <w:tab w:val="left" w:pos="810"/>
        </w:tabs>
        <w:spacing w:before="120" w:after="120"/>
        <w:ind w:left="540" w:hanging="540"/>
        <w:contextualSpacing/>
        <w:jc w:val="both"/>
        <w:rPr>
          <w:rFonts w:ascii="Tahoma" w:hAnsi="Tahoma" w:cs="Tahoma"/>
          <w:b/>
        </w:rPr>
      </w:pPr>
      <w:r w:rsidRPr="00E255B2">
        <w:rPr>
          <w:rFonts w:ascii="Tahoma" w:hAnsi="Tahoma" w:cs="Tahoma"/>
          <w:b/>
        </w:rPr>
        <w:t>Recruitment</w:t>
      </w:r>
    </w:p>
    <w:p w14:paraId="27674108" w14:textId="77777777" w:rsidR="00E255B2" w:rsidRPr="00E255B2" w:rsidRDefault="00E255B2" w:rsidP="003B5590">
      <w:pPr>
        <w:pStyle w:val="NoSpacing"/>
        <w:tabs>
          <w:tab w:val="left" w:pos="540"/>
          <w:tab w:val="left" w:pos="810"/>
        </w:tabs>
        <w:spacing w:before="120" w:after="120"/>
        <w:ind w:left="540"/>
        <w:contextualSpacing/>
        <w:jc w:val="both"/>
        <w:rPr>
          <w:rFonts w:ascii="Tahoma" w:hAnsi="Tahoma" w:cs="Tahoma"/>
          <w:b/>
        </w:rPr>
      </w:pPr>
    </w:p>
    <w:p w14:paraId="60617C95" w14:textId="3F369956" w:rsidR="00EF4865" w:rsidRDefault="00EF4865" w:rsidP="00E255B2">
      <w:pPr>
        <w:pStyle w:val="NoSpacing"/>
        <w:numPr>
          <w:ilvl w:val="0"/>
          <w:numId w:val="2"/>
        </w:numPr>
        <w:spacing w:before="120" w:after="120"/>
        <w:ind w:left="990"/>
        <w:contextualSpacing/>
        <w:jc w:val="both"/>
        <w:rPr>
          <w:rFonts w:ascii="Tahoma" w:hAnsi="Tahoma" w:cs="Tahoma"/>
        </w:rPr>
      </w:pPr>
      <w:r w:rsidRPr="00E255B2">
        <w:rPr>
          <w:rFonts w:ascii="Tahoma" w:hAnsi="Tahoma" w:cs="Tahoma"/>
        </w:rPr>
        <w:t>Review the effectiveness of the recruitment and recommend changes if any.</w:t>
      </w:r>
    </w:p>
    <w:p w14:paraId="2CA55262" w14:textId="77777777" w:rsidR="00E255B2" w:rsidRPr="00E255B2" w:rsidRDefault="00E255B2" w:rsidP="003B5590">
      <w:pPr>
        <w:pStyle w:val="NoSpacing"/>
        <w:spacing w:before="120" w:after="120"/>
        <w:ind w:left="990"/>
        <w:contextualSpacing/>
        <w:jc w:val="both"/>
        <w:rPr>
          <w:rFonts w:ascii="Tahoma" w:hAnsi="Tahoma" w:cs="Tahoma"/>
        </w:rPr>
      </w:pPr>
    </w:p>
    <w:p w14:paraId="16F53999" w14:textId="5D5640C8" w:rsidR="00EF4865" w:rsidRDefault="00EF4865" w:rsidP="00E255B2">
      <w:pPr>
        <w:pStyle w:val="NoSpacing"/>
        <w:numPr>
          <w:ilvl w:val="1"/>
          <w:numId w:val="1"/>
        </w:numPr>
        <w:tabs>
          <w:tab w:val="left" w:pos="540"/>
          <w:tab w:val="left" w:pos="810"/>
        </w:tabs>
        <w:spacing w:before="120" w:after="120"/>
        <w:ind w:left="540" w:hanging="540"/>
        <w:contextualSpacing/>
        <w:jc w:val="both"/>
        <w:rPr>
          <w:rFonts w:ascii="Tahoma" w:hAnsi="Tahoma" w:cs="Tahoma"/>
          <w:b/>
        </w:rPr>
      </w:pPr>
      <w:r w:rsidRPr="00E255B2">
        <w:rPr>
          <w:rFonts w:ascii="Tahoma" w:hAnsi="Tahoma" w:cs="Tahoma"/>
          <w:b/>
        </w:rPr>
        <w:t>Compensation and Benefits Management</w:t>
      </w:r>
    </w:p>
    <w:p w14:paraId="510027ED" w14:textId="77777777" w:rsidR="00E255B2" w:rsidRPr="00E255B2" w:rsidRDefault="00E255B2" w:rsidP="003B5590">
      <w:pPr>
        <w:pStyle w:val="NoSpacing"/>
        <w:tabs>
          <w:tab w:val="left" w:pos="540"/>
          <w:tab w:val="left" w:pos="810"/>
        </w:tabs>
        <w:spacing w:before="120" w:after="120"/>
        <w:ind w:left="540"/>
        <w:contextualSpacing/>
        <w:jc w:val="both"/>
        <w:rPr>
          <w:rFonts w:ascii="Tahoma" w:hAnsi="Tahoma" w:cs="Tahoma"/>
          <w:b/>
        </w:rPr>
      </w:pPr>
    </w:p>
    <w:p w14:paraId="58AF5169" w14:textId="0E087ED3" w:rsidR="00EF4865" w:rsidRDefault="00EF4865" w:rsidP="00E255B2">
      <w:pPr>
        <w:pStyle w:val="NoSpacing"/>
        <w:numPr>
          <w:ilvl w:val="0"/>
          <w:numId w:val="2"/>
        </w:numPr>
        <w:spacing w:before="120" w:after="120"/>
        <w:ind w:left="990"/>
        <w:contextualSpacing/>
        <w:jc w:val="both"/>
        <w:rPr>
          <w:rFonts w:ascii="Tahoma" w:hAnsi="Tahoma" w:cs="Tahoma"/>
        </w:rPr>
      </w:pPr>
      <w:r w:rsidRPr="00E255B2">
        <w:rPr>
          <w:rFonts w:ascii="Tahoma" w:hAnsi="Tahoma" w:cs="Tahoma"/>
        </w:rPr>
        <w:t>Provide oversight and guidance to HR in the development of transparent compensation linked with performance to ensure that it is market oriented, fair, equitable which serves as a motivational tool for the employees.</w:t>
      </w:r>
    </w:p>
    <w:p w14:paraId="76F62251" w14:textId="77777777" w:rsidR="00E255B2" w:rsidRPr="00E255B2" w:rsidRDefault="00E255B2" w:rsidP="003B5590">
      <w:pPr>
        <w:pStyle w:val="NoSpacing"/>
        <w:spacing w:before="120" w:after="120"/>
        <w:ind w:left="990"/>
        <w:contextualSpacing/>
        <w:jc w:val="both"/>
        <w:rPr>
          <w:rFonts w:ascii="Tahoma" w:hAnsi="Tahoma" w:cs="Tahoma"/>
        </w:rPr>
      </w:pPr>
    </w:p>
    <w:p w14:paraId="58D31723" w14:textId="5B8F6A12" w:rsidR="00EF4865" w:rsidRDefault="00EF4865" w:rsidP="00E255B2">
      <w:pPr>
        <w:pStyle w:val="NoSpacing"/>
        <w:numPr>
          <w:ilvl w:val="0"/>
          <w:numId w:val="2"/>
        </w:numPr>
        <w:spacing w:before="120" w:after="120"/>
        <w:ind w:left="990"/>
        <w:contextualSpacing/>
        <w:jc w:val="both"/>
        <w:rPr>
          <w:rFonts w:ascii="Tahoma" w:hAnsi="Tahoma" w:cs="Tahoma"/>
        </w:rPr>
      </w:pPr>
      <w:r w:rsidRPr="00E255B2">
        <w:rPr>
          <w:rFonts w:ascii="Tahoma" w:hAnsi="Tahoma" w:cs="Tahoma"/>
        </w:rPr>
        <w:t>Guide management in development/revision of all employee benefits, policies and rewards.</w:t>
      </w:r>
    </w:p>
    <w:p w14:paraId="1B98D791" w14:textId="77777777" w:rsidR="00E255B2" w:rsidRDefault="00E255B2" w:rsidP="003B5590">
      <w:pPr>
        <w:pStyle w:val="ListParagraph"/>
        <w:rPr>
          <w:rFonts w:ascii="Tahoma" w:hAnsi="Tahoma" w:cs="Tahoma"/>
        </w:rPr>
      </w:pPr>
    </w:p>
    <w:p w14:paraId="27E51D11" w14:textId="77777777" w:rsidR="00E255B2" w:rsidRPr="00E255B2" w:rsidRDefault="00E255B2" w:rsidP="003B5590">
      <w:pPr>
        <w:pStyle w:val="NoSpacing"/>
        <w:spacing w:before="120" w:after="120"/>
        <w:ind w:left="990"/>
        <w:contextualSpacing/>
        <w:jc w:val="both"/>
        <w:rPr>
          <w:rFonts w:ascii="Tahoma" w:hAnsi="Tahoma" w:cs="Tahoma"/>
        </w:rPr>
      </w:pPr>
    </w:p>
    <w:p w14:paraId="352B8C6E" w14:textId="5192869A" w:rsidR="00EF4865" w:rsidRDefault="00EF4865" w:rsidP="00E255B2">
      <w:pPr>
        <w:pStyle w:val="NoSpacing"/>
        <w:numPr>
          <w:ilvl w:val="1"/>
          <w:numId w:val="1"/>
        </w:numPr>
        <w:tabs>
          <w:tab w:val="left" w:pos="540"/>
          <w:tab w:val="left" w:pos="810"/>
        </w:tabs>
        <w:spacing w:before="120" w:after="120"/>
        <w:ind w:left="540" w:hanging="540"/>
        <w:contextualSpacing/>
        <w:jc w:val="both"/>
        <w:rPr>
          <w:rFonts w:ascii="Tahoma" w:hAnsi="Tahoma" w:cs="Tahoma"/>
          <w:b/>
        </w:rPr>
      </w:pPr>
      <w:r w:rsidRPr="00E255B2">
        <w:rPr>
          <w:rFonts w:ascii="Tahoma" w:hAnsi="Tahoma" w:cs="Tahoma"/>
          <w:b/>
        </w:rPr>
        <w:t>Human Resource Development</w:t>
      </w:r>
    </w:p>
    <w:p w14:paraId="7D42B33C" w14:textId="77777777" w:rsidR="00E255B2" w:rsidRPr="00E255B2" w:rsidRDefault="00E255B2" w:rsidP="003B5590">
      <w:pPr>
        <w:pStyle w:val="NoSpacing"/>
        <w:tabs>
          <w:tab w:val="left" w:pos="540"/>
          <w:tab w:val="left" w:pos="810"/>
        </w:tabs>
        <w:spacing w:before="120" w:after="120"/>
        <w:ind w:left="540"/>
        <w:contextualSpacing/>
        <w:jc w:val="both"/>
        <w:rPr>
          <w:rFonts w:ascii="Tahoma" w:hAnsi="Tahoma" w:cs="Tahoma"/>
          <w:b/>
        </w:rPr>
      </w:pPr>
    </w:p>
    <w:p w14:paraId="62B73552" w14:textId="02E2F737" w:rsidR="00EF4865" w:rsidRDefault="00EF4865" w:rsidP="00E255B2">
      <w:pPr>
        <w:pStyle w:val="NoSpacing"/>
        <w:numPr>
          <w:ilvl w:val="0"/>
          <w:numId w:val="2"/>
        </w:numPr>
        <w:spacing w:before="120" w:after="120"/>
        <w:ind w:left="990"/>
        <w:contextualSpacing/>
        <w:jc w:val="both"/>
        <w:rPr>
          <w:rFonts w:ascii="Tahoma" w:hAnsi="Tahoma" w:cs="Tahoma"/>
        </w:rPr>
      </w:pPr>
      <w:r w:rsidRPr="00E255B2">
        <w:rPr>
          <w:rFonts w:ascii="Tahoma" w:hAnsi="Tahoma" w:cs="Tahoma"/>
        </w:rPr>
        <w:t>Oversee employee development by monitoring HR aspects of organizational learning and development.</w:t>
      </w:r>
    </w:p>
    <w:p w14:paraId="5832BA8B" w14:textId="77777777" w:rsidR="00E255B2" w:rsidRPr="00E255B2" w:rsidRDefault="00E255B2" w:rsidP="003B5590">
      <w:pPr>
        <w:pStyle w:val="NoSpacing"/>
        <w:spacing w:before="120" w:after="120"/>
        <w:ind w:left="990"/>
        <w:contextualSpacing/>
        <w:jc w:val="both"/>
        <w:rPr>
          <w:rFonts w:ascii="Tahoma" w:hAnsi="Tahoma" w:cs="Tahoma"/>
        </w:rPr>
      </w:pPr>
    </w:p>
    <w:p w14:paraId="29857111" w14:textId="2D2B3DDE" w:rsidR="00EF4865" w:rsidRDefault="00EF4865" w:rsidP="00E255B2">
      <w:pPr>
        <w:pStyle w:val="NoSpacing"/>
        <w:numPr>
          <w:ilvl w:val="1"/>
          <w:numId w:val="1"/>
        </w:numPr>
        <w:tabs>
          <w:tab w:val="left" w:pos="540"/>
          <w:tab w:val="left" w:pos="810"/>
        </w:tabs>
        <w:spacing w:before="120" w:after="120"/>
        <w:ind w:left="540" w:hanging="540"/>
        <w:contextualSpacing/>
        <w:jc w:val="both"/>
        <w:rPr>
          <w:rFonts w:ascii="Tahoma" w:hAnsi="Tahoma" w:cs="Tahoma"/>
          <w:b/>
        </w:rPr>
      </w:pPr>
      <w:r w:rsidRPr="00E255B2">
        <w:rPr>
          <w:rFonts w:ascii="Tahoma" w:hAnsi="Tahoma" w:cs="Tahoma"/>
          <w:b/>
        </w:rPr>
        <w:t>Performance Management and Promotions</w:t>
      </w:r>
    </w:p>
    <w:p w14:paraId="6EF1302F" w14:textId="77777777" w:rsidR="00E255B2" w:rsidRPr="00E255B2" w:rsidRDefault="00E255B2" w:rsidP="003B5590">
      <w:pPr>
        <w:pStyle w:val="NoSpacing"/>
        <w:tabs>
          <w:tab w:val="left" w:pos="540"/>
          <w:tab w:val="left" w:pos="810"/>
        </w:tabs>
        <w:spacing w:before="120" w:after="120"/>
        <w:ind w:left="540"/>
        <w:contextualSpacing/>
        <w:jc w:val="both"/>
        <w:rPr>
          <w:rFonts w:ascii="Tahoma" w:hAnsi="Tahoma" w:cs="Tahoma"/>
          <w:b/>
        </w:rPr>
      </w:pPr>
    </w:p>
    <w:p w14:paraId="7F4F70B0" w14:textId="77777777" w:rsidR="001B565B" w:rsidRPr="003B5590" w:rsidRDefault="00EF4865" w:rsidP="003B5590">
      <w:pPr>
        <w:pStyle w:val="NoSpacing"/>
        <w:numPr>
          <w:ilvl w:val="0"/>
          <w:numId w:val="2"/>
        </w:numPr>
        <w:ind w:left="990"/>
        <w:contextualSpacing/>
        <w:jc w:val="both"/>
        <w:rPr>
          <w:rFonts w:ascii="Tahoma" w:hAnsi="Tahoma" w:cs="Tahoma"/>
        </w:rPr>
      </w:pPr>
      <w:r w:rsidRPr="00E255B2">
        <w:rPr>
          <w:rFonts w:ascii="Tahoma" w:hAnsi="Tahoma" w:cs="Tahoma"/>
        </w:rPr>
        <w:t>Ensure that the performance management system is achieving its objectives of fairly rewarding employees’ performance and is it in line with company objectives.</w:t>
      </w:r>
    </w:p>
    <w:p w14:paraId="25A31623" w14:textId="77777777" w:rsidR="001B565B" w:rsidRPr="003B5590" w:rsidRDefault="001B565B" w:rsidP="003B5590">
      <w:pPr>
        <w:pStyle w:val="NoSpacing"/>
        <w:contextualSpacing/>
        <w:jc w:val="both"/>
        <w:rPr>
          <w:rFonts w:ascii="Tahoma" w:hAnsi="Tahoma" w:cs="Tahoma"/>
        </w:rPr>
      </w:pPr>
    </w:p>
    <w:p w14:paraId="7C94FC7A" w14:textId="77777777" w:rsidR="00DF2D0B" w:rsidRPr="003B5590" w:rsidRDefault="00DF2D0B" w:rsidP="00383B15">
      <w:pPr>
        <w:pStyle w:val="NoSpacing"/>
        <w:jc w:val="both"/>
        <w:rPr>
          <w:rFonts w:ascii="Tahoma" w:hAnsi="Tahoma" w:cs="Tahoma"/>
        </w:rPr>
      </w:pPr>
    </w:p>
    <w:sectPr w:rsidR="00DF2D0B" w:rsidRPr="003B5590" w:rsidSect="001F25A9">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19AE6B" w14:textId="77777777" w:rsidR="00E54E70" w:rsidRDefault="00E54E70" w:rsidP="00C62F71">
      <w:pPr>
        <w:pStyle w:val="NoSpacing"/>
      </w:pPr>
      <w:r>
        <w:separator/>
      </w:r>
    </w:p>
  </w:endnote>
  <w:endnote w:type="continuationSeparator" w:id="0">
    <w:p w14:paraId="5ADA9AE9" w14:textId="77777777" w:rsidR="00E54E70" w:rsidRDefault="00E54E70" w:rsidP="00C62F71">
      <w:pPr>
        <w:pStyle w:val="NoSpacing"/>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87ADAC" w14:textId="77777777" w:rsidR="00B27111" w:rsidRDefault="00B271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57E781" w14:textId="35AB8F85" w:rsidR="003C4E1B" w:rsidRDefault="003C4E1B">
    <w:pPr>
      <w:pStyle w:val="Footer"/>
      <w:pBdr>
        <w:top w:val="thinThickSmallGap" w:sz="24" w:space="1" w:color="622423" w:themeColor="accent2" w:themeShade="7F"/>
      </w:pBdr>
      <w:rPr>
        <w:rFonts w:asciiTheme="majorHAnsi" w:hAnsiTheme="majorHAnsi"/>
      </w:rPr>
    </w:pPr>
    <w:r>
      <w:rPr>
        <w:rFonts w:asciiTheme="majorHAnsi" w:hAnsiTheme="majorHAnsi"/>
      </w:rPr>
      <w:t>Private and Confidential</w:t>
    </w:r>
    <w:r>
      <w:rPr>
        <w:rFonts w:asciiTheme="majorHAnsi" w:hAnsiTheme="majorHAnsi"/>
      </w:rPr>
      <w:ptab w:relativeTo="margin" w:alignment="right" w:leader="none"/>
    </w:r>
    <w:r>
      <w:rPr>
        <w:rFonts w:asciiTheme="majorHAnsi" w:hAnsiTheme="majorHAnsi"/>
      </w:rPr>
      <w:t xml:space="preserve">Page </w:t>
    </w:r>
    <w:r w:rsidR="00414BD4">
      <w:fldChar w:fldCharType="begin"/>
    </w:r>
    <w:r w:rsidR="00414BD4">
      <w:instrText xml:space="preserve"> PAGE   \* MERGEFORMAT </w:instrText>
    </w:r>
    <w:r w:rsidR="00414BD4">
      <w:fldChar w:fldCharType="separate"/>
    </w:r>
    <w:r w:rsidR="002624DF" w:rsidRPr="002624DF">
      <w:rPr>
        <w:rFonts w:asciiTheme="majorHAnsi" w:hAnsiTheme="majorHAnsi"/>
        <w:noProof/>
      </w:rPr>
      <w:t>6</w:t>
    </w:r>
    <w:r w:rsidR="00414BD4">
      <w:rPr>
        <w:rFonts w:asciiTheme="majorHAnsi" w:hAnsiTheme="majorHAnsi"/>
        <w:noProof/>
      </w:rPr>
      <w:fldChar w:fldCharType="end"/>
    </w:r>
  </w:p>
  <w:p w14:paraId="31593A13" w14:textId="77777777" w:rsidR="00C62F71" w:rsidRDefault="00C62F7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35B406" w14:textId="77777777" w:rsidR="00B27111" w:rsidRDefault="00B271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5D3005" w14:textId="77777777" w:rsidR="00E54E70" w:rsidRDefault="00E54E70" w:rsidP="00C62F71">
      <w:pPr>
        <w:pStyle w:val="NoSpacing"/>
      </w:pPr>
      <w:r>
        <w:separator/>
      </w:r>
    </w:p>
  </w:footnote>
  <w:footnote w:type="continuationSeparator" w:id="0">
    <w:p w14:paraId="5F8C1F91" w14:textId="77777777" w:rsidR="00E54E70" w:rsidRDefault="00E54E70" w:rsidP="00C62F71">
      <w:pPr>
        <w:pStyle w:val="NoSpacing"/>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2D7831" w14:textId="77777777" w:rsidR="00B27111" w:rsidRDefault="00B2711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3D3DBA" w14:textId="28EB2D41" w:rsidR="00AD3B97" w:rsidRDefault="002624DF" w:rsidP="00AD3B97">
    <w:pPr>
      <w:pStyle w:val="Header"/>
      <w:jc w:val="center"/>
      <w:rPr>
        <w:rFonts w:ascii="Arial" w:hAnsi="Arial" w:cs="Arial"/>
        <w:b/>
        <w:sz w:val="36"/>
        <w:szCs w:val="36"/>
      </w:rPr>
    </w:pPr>
    <w:r>
      <w:rPr>
        <w:rFonts w:ascii="Arial" w:hAnsi="Arial" w:cs="Arial"/>
        <w:b/>
        <w:sz w:val="36"/>
        <w:szCs w:val="36"/>
      </w:rPr>
      <w:t>CRESCE</w:t>
    </w:r>
    <w:r w:rsidR="00B27111">
      <w:rPr>
        <w:rFonts w:ascii="Arial" w:hAnsi="Arial" w:cs="Arial"/>
        <w:b/>
        <w:sz w:val="36"/>
        <w:szCs w:val="36"/>
      </w:rPr>
      <w:t>N</w:t>
    </w:r>
    <w:r>
      <w:rPr>
        <w:rFonts w:ascii="Arial" w:hAnsi="Arial" w:cs="Arial"/>
        <w:b/>
        <w:sz w:val="36"/>
        <w:szCs w:val="36"/>
      </w:rPr>
      <w:t>T JUTE PRODUCTS</w:t>
    </w:r>
    <w:r w:rsidR="00AD3B97">
      <w:rPr>
        <w:rFonts w:ascii="Arial" w:hAnsi="Arial" w:cs="Arial"/>
        <w:b/>
        <w:sz w:val="36"/>
        <w:szCs w:val="36"/>
      </w:rPr>
      <w:t xml:space="preserve"> LIMITED</w:t>
    </w:r>
  </w:p>
  <w:p w14:paraId="0075D5E7" w14:textId="77777777" w:rsidR="00AD3B97" w:rsidRPr="00AD3B97" w:rsidRDefault="00AD3B97" w:rsidP="00AD3B97">
    <w:pPr>
      <w:pStyle w:val="Header"/>
      <w:jc w:val="center"/>
      <w:rPr>
        <w:rFonts w:ascii="Arial" w:hAnsi="Arial" w:cs="Arial"/>
        <w:b/>
        <w:sz w:val="36"/>
        <w:szCs w:val="36"/>
        <w:u w:val="single"/>
      </w:rPr>
    </w:pPr>
    <w:r w:rsidRPr="00AD3B97">
      <w:rPr>
        <w:rFonts w:ascii="Arial" w:hAnsi="Arial" w:cs="Arial"/>
        <w:b/>
        <w:sz w:val="36"/>
        <w:szCs w:val="36"/>
        <w:u w:val="single"/>
      </w:rPr>
      <w:t>Terms of Reference</w:t>
    </w:r>
  </w:p>
  <w:p w14:paraId="439BA8EA" w14:textId="77777777" w:rsidR="00C62F71" w:rsidRDefault="00AD3B97">
    <w:pPr>
      <w:pStyle w:val="Header"/>
    </w:pPr>
    <w:r>
      <w:t>_____________________________________________________________________________________</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CE889D" w14:textId="77777777" w:rsidR="00B27111" w:rsidRDefault="00B271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672385F"/>
    <w:multiLevelType w:val="hybridMultilevel"/>
    <w:tmpl w:val="8CC040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7D3B0EA0"/>
    <w:multiLevelType w:val="multilevel"/>
    <w:tmpl w:val="825A5AEE"/>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5C49"/>
    <w:rsid w:val="00001F08"/>
    <w:rsid w:val="00023909"/>
    <w:rsid w:val="00073510"/>
    <w:rsid w:val="000804B0"/>
    <w:rsid w:val="000B5229"/>
    <w:rsid w:val="000B6418"/>
    <w:rsid w:val="001211A6"/>
    <w:rsid w:val="00162190"/>
    <w:rsid w:val="00191AC8"/>
    <w:rsid w:val="001B565B"/>
    <w:rsid w:val="001F25A9"/>
    <w:rsid w:val="00210847"/>
    <w:rsid w:val="00216200"/>
    <w:rsid w:val="00223922"/>
    <w:rsid w:val="002624DF"/>
    <w:rsid w:val="002E14CD"/>
    <w:rsid w:val="00383B15"/>
    <w:rsid w:val="003B5590"/>
    <w:rsid w:val="003C4E1B"/>
    <w:rsid w:val="00414BD4"/>
    <w:rsid w:val="004203E3"/>
    <w:rsid w:val="00421F1F"/>
    <w:rsid w:val="00422C15"/>
    <w:rsid w:val="004F6A66"/>
    <w:rsid w:val="00503036"/>
    <w:rsid w:val="00572945"/>
    <w:rsid w:val="005D3919"/>
    <w:rsid w:val="00601A49"/>
    <w:rsid w:val="00611DAC"/>
    <w:rsid w:val="00662E07"/>
    <w:rsid w:val="00677AB0"/>
    <w:rsid w:val="006C6CBF"/>
    <w:rsid w:val="00745F77"/>
    <w:rsid w:val="00804AA9"/>
    <w:rsid w:val="00831C86"/>
    <w:rsid w:val="00857C3D"/>
    <w:rsid w:val="00890CCD"/>
    <w:rsid w:val="00890FE8"/>
    <w:rsid w:val="00891BD9"/>
    <w:rsid w:val="008C0843"/>
    <w:rsid w:val="008E0477"/>
    <w:rsid w:val="009303CB"/>
    <w:rsid w:val="00937BC4"/>
    <w:rsid w:val="009674D9"/>
    <w:rsid w:val="009720D4"/>
    <w:rsid w:val="00972983"/>
    <w:rsid w:val="009B0E95"/>
    <w:rsid w:val="009D61DC"/>
    <w:rsid w:val="009F3353"/>
    <w:rsid w:val="00A05E53"/>
    <w:rsid w:val="00A15E60"/>
    <w:rsid w:val="00A2102D"/>
    <w:rsid w:val="00A83E85"/>
    <w:rsid w:val="00A90507"/>
    <w:rsid w:val="00A95353"/>
    <w:rsid w:val="00AD3B97"/>
    <w:rsid w:val="00B0287F"/>
    <w:rsid w:val="00B12F82"/>
    <w:rsid w:val="00B27111"/>
    <w:rsid w:val="00B87BD7"/>
    <w:rsid w:val="00BA2000"/>
    <w:rsid w:val="00BA7C0F"/>
    <w:rsid w:val="00C62F71"/>
    <w:rsid w:val="00CF2402"/>
    <w:rsid w:val="00D52E8F"/>
    <w:rsid w:val="00DB5C49"/>
    <w:rsid w:val="00DC4D1E"/>
    <w:rsid w:val="00DF2D0B"/>
    <w:rsid w:val="00E07D5D"/>
    <w:rsid w:val="00E11C49"/>
    <w:rsid w:val="00E219E4"/>
    <w:rsid w:val="00E255B2"/>
    <w:rsid w:val="00E5434D"/>
    <w:rsid w:val="00E54E70"/>
    <w:rsid w:val="00EB2C1C"/>
    <w:rsid w:val="00EB35F9"/>
    <w:rsid w:val="00EF4865"/>
    <w:rsid w:val="00F10A5D"/>
    <w:rsid w:val="00F243BF"/>
    <w:rsid w:val="00F25ED5"/>
    <w:rsid w:val="00FB7AEB"/>
    <w:rsid w:val="00FC1516"/>
    <w:rsid w:val="00FD18C9"/>
    <w:rsid w:val="00FE69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575075"/>
  <w15:docId w15:val="{636382CB-0CF6-8F4F-8B0D-5B2D8E22F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2C1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B5C49"/>
    <w:pPr>
      <w:spacing w:after="0" w:line="240" w:lineRule="auto"/>
    </w:pPr>
  </w:style>
  <w:style w:type="character" w:customStyle="1" w:styleId="apple-converted-space">
    <w:name w:val="apple-converted-space"/>
    <w:basedOn w:val="DefaultParagraphFont"/>
    <w:rsid w:val="00572945"/>
  </w:style>
  <w:style w:type="table" w:styleId="TableGrid">
    <w:name w:val="Table Grid"/>
    <w:basedOn w:val="TableNormal"/>
    <w:uiPriority w:val="59"/>
    <w:rsid w:val="00BA7C0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745F77"/>
    <w:pPr>
      <w:ind w:left="720"/>
      <w:contextualSpacing/>
    </w:pPr>
  </w:style>
  <w:style w:type="paragraph" w:styleId="Header">
    <w:name w:val="header"/>
    <w:basedOn w:val="Normal"/>
    <w:link w:val="HeaderChar"/>
    <w:uiPriority w:val="99"/>
    <w:unhideWhenUsed/>
    <w:rsid w:val="00C62F7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62F71"/>
  </w:style>
  <w:style w:type="paragraph" w:styleId="Footer">
    <w:name w:val="footer"/>
    <w:basedOn w:val="Normal"/>
    <w:link w:val="FooterChar"/>
    <w:uiPriority w:val="99"/>
    <w:unhideWhenUsed/>
    <w:rsid w:val="00C62F7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2F71"/>
  </w:style>
  <w:style w:type="paragraph" w:styleId="BalloonText">
    <w:name w:val="Balloon Text"/>
    <w:basedOn w:val="Normal"/>
    <w:link w:val="BalloonTextChar"/>
    <w:uiPriority w:val="99"/>
    <w:semiHidden/>
    <w:unhideWhenUsed/>
    <w:rsid w:val="00C62F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2F71"/>
    <w:rPr>
      <w:rFonts w:ascii="Tahoma" w:hAnsi="Tahoma" w:cs="Tahoma"/>
      <w:sz w:val="16"/>
      <w:szCs w:val="16"/>
    </w:rPr>
  </w:style>
  <w:style w:type="character" w:customStyle="1" w:styleId="Absatz-Standardschriftart">
    <w:name w:val="Absatz-Standardschriftart"/>
    <w:rsid w:val="00EF48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1</Pages>
  <Words>1021</Words>
  <Characters>5826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SHAKARGANJ</Company>
  <LinksUpToDate>false</LinksUpToDate>
  <CharactersWithSpaces>6834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qaisar</dc:creator>
  <cp:keywords/>
  <dc:description/>
  <cp:lastModifiedBy>Saif Ullah</cp:lastModifiedBy>
  <cp:revision>6</cp:revision>
  <cp:lastPrinted>2020-09-16T05:29:00Z</cp:lastPrinted>
  <dcterms:created xsi:type="dcterms:W3CDTF">2020-09-16T05:30:00Z</dcterms:created>
  <dcterms:modified xsi:type="dcterms:W3CDTF">2020-09-19T07:26:00Z</dcterms:modified>
</cp:coreProperties>
</file>